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1EA5F4E" w14:textId="10F4D12E" w:rsidR="001660B8" w:rsidRPr="00D56EBE" w:rsidRDefault="000B22BE" w:rsidP="004F0F77">
      <w:pPr>
        <w:spacing w:line="276" w:lineRule="auto"/>
        <w:rPr>
          <w:rFonts w:ascii="Times New Roman" w:hAnsi="Times New Roman" w:cs="Times New Roman"/>
        </w:rPr>
      </w:pPr>
      <w:sdt>
        <w:sdtPr>
          <w:rPr>
            <w:rFonts w:ascii="Times New Roman" w:hAnsi="Times New Roman" w:cs="Times New Roman"/>
          </w:rPr>
          <w:id w:val="1063064430"/>
          <w:docPartObj>
            <w:docPartGallery w:val="Cover Pages"/>
            <w:docPartUnique/>
          </w:docPartObj>
        </w:sdtPr>
        <w:sdtEndPr/>
        <w:sdtContent>
          <w:r w:rsidR="001660B8" w:rsidRPr="00D56EBE">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4EF47B14" wp14:editId="5B391F51">
                    <wp:simplePos x="0" y="0"/>
                    <wp:positionH relativeFrom="page">
                      <wp:posOffset>220717</wp:posOffset>
                    </wp:positionH>
                    <wp:positionV relativeFrom="page">
                      <wp:posOffset>993228</wp:posOffset>
                    </wp:positionV>
                    <wp:extent cx="1712890" cy="8485614"/>
                    <wp:effectExtent l="0" t="0" r="0" b="0"/>
                    <wp:wrapNone/>
                    <wp:docPr id="138" name="Metin Kutusu 16"/>
                    <wp:cNvGraphicFramePr/>
                    <a:graphic xmlns:a="http://schemas.openxmlformats.org/drawingml/2006/main">
                      <a:graphicData uri="http://schemas.microsoft.com/office/word/2010/wordprocessingShape">
                        <wps:wsp>
                          <wps:cNvSpPr txBox="1"/>
                          <wps:spPr>
                            <a:xfrm>
                              <a:off x="0" y="0"/>
                              <a:ext cx="1712890" cy="84856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D83D27" w:themeColor="accent2"/>
                                  </w:tblBorders>
                                  <w:tblCellMar>
                                    <w:top w:w="1296" w:type="dxa"/>
                                    <w:left w:w="360" w:type="dxa"/>
                                    <w:bottom w:w="1296" w:type="dxa"/>
                                    <w:right w:w="360" w:type="dxa"/>
                                  </w:tblCellMar>
                                  <w:tblLook w:val="04A0" w:firstRow="1" w:lastRow="0" w:firstColumn="1" w:lastColumn="0" w:noHBand="0" w:noVBand="1"/>
                                </w:tblPr>
                                <w:tblGrid>
                                  <w:gridCol w:w="5546"/>
                                  <w:gridCol w:w="5632"/>
                                </w:tblGrid>
                                <w:tr w:rsidR="001660B8" w14:paraId="71C295AD" w14:textId="77777777" w:rsidTr="006B3515">
                                  <w:trPr>
                                    <w:jc w:val="center"/>
                                  </w:trPr>
                                  <w:tc>
                                    <w:tcPr>
                                      <w:tcW w:w="2478" w:type="pct"/>
                                      <w:vAlign w:val="center"/>
                                    </w:tcPr>
                                    <w:p w14:paraId="2A5E1A0D" w14:textId="77777777" w:rsidR="001660B8" w:rsidRDefault="001660B8">
                                      <w:pPr>
                                        <w:jc w:val="right"/>
                                      </w:pPr>
                                      <w:r>
                                        <w:rPr>
                                          <w:noProof/>
                                          <w:lang w:eastAsia="tr-TR"/>
                                        </w:rPr>
                                        <w:drawing>
                                          <wp:inline distT="0" distB="0" distL="0" distR="0" wp14:anchorId="14A52B8D" wp14:editId="5A125EF3">
                                            <wp:extent cx="3065006" cy="3065006"/>
                                            <wp:effectExtent l="0" t="0" r="0" b="0"/>
                                            <wp:docPr id="139"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Resim 15"/>
                                                    <pic:cNvPicPr/>
                                                  </pic:nvPicPr>
                                                  <pic:blipFill>
                                                    <a:blip r:embed="rId11">
                                                      <a:extLst>
                                                        <a:ext uri="{28A0092B-C50C-407E-A947-70E740481C1C}">
                                                          <a14:useLocalDpi xmlns:a14="http://schemas.microsoft.com/office/drawing/2010/main" val="0"/>
                                                        </a:ext>
                                                      </a:extLst>
                                                    </a:blip>
                                                    <a:stretch>
                                                      <a:fillRect/>
                                                    </a:stretch>
                                                  </pic:blipFill>
                                                  <pic:spPr>
                                                    <a:xfrm>
                                                      <a:off x="0" y="0"/>
                                                      <a:ext cx="3065006" cy="3065006"/>
                                                    </a:xfrm>
                                                    <a:prstGeom prst="rect">
                                                      <a:avLst/>
                                                    </a:prstGeom>
                                                  </pic:spPr>
                                                </pic:pic>
                                              </a:graphicData>
                                            </a:graphic>
                                          </wp:inline>
                                        </w:drawing>
                                      </w:r>
                                    </w:p>
                                    <w:p w14:paraId="439CFA78" w14:textId="209AB910" w:rsidR="001660B8" w:rsidRDefault="001660B8" w:rsidP="00A6163D">
                                      <w:pPr>
                                        <w:rPr>
                                          <w:szCs w:val="24"/>
                                        </w:rPr>
                                      </w:pPr>
                                    </w:p>
                                  </w:tc>
                                  <w:tc>
                                    <w:tcPr>
                                      <w:tcW w:w="2522" w:type="pct"/>
                                      <w:vAlign w:val="center"/>
                                    </w:tcPr>
                                    <w:p w14:paraId="694B7672" w14:textId="4BB93E59" w:rsidR="006B3515" w:rsidRDefault="000B22BE" w:rsidP="006B3515">
                                      <w:pPr>
                                        <w:pStyle w:val="AralkYok"/>
                                        <w:spacing w:line="312" w:lineRule="auto"/>
                                        <w:jc w:val="center"/>
                                        <w:rPr>
                                          <w:caps/>
                                          <w:color w:val="191919" w:themeColor="text1" w:themeTint="E6"/>
                                          <w:sz w:val="72"/>
                                          <w:szCs w:val="72"/>
                                        </w:rPr>
                                      </w:pPr>
                                      <w:sdt>
                                        <w:sdtPr>
                                          <w:rPr>
                                            <w:rStyle w:val="Balk1Char"/>
                                          </w:rPr>
                                          <w:alias w:val="Başlık"/>
                                          <w:tag w:val=""/>
                                          <w:id w:val="-438379639"/>
                                          <w:dataBinding w:prefixMappings="xmlns:ns0='http://purl.org/dc/elements/1.1/' xmlns:ns1='http://schemas.openxmlformats.org/package/2006/metadata/core-properties' " w:xpath="/ns1:coreProperties[1]/ns0:title[1]" w:storeItemID="{6C3C8BC8-F283-45AE-878A-BAB7291924A1}"/>
                                          <w:text/>
                                        </w:sdtPr>
                                        <w:sdtEndPr>
                                          <w:rPr>
                                            <w:rStyle w:val="Balk1Char"/>
                                          </w:rPr>
                                        </w:sdtEndPr>
                                        <w:sdtContent>
                                          <w:r w:rsidR="006B3515" w:rsidRPr="009017E4">
                                            <w:rPr>
                                              <w:rStyle w:val="Balk1Char"/>
                                            </w:rPr>
                                            <w:t>ZİRAAT FAKÜLTESİ STRATEJİK PLANI</w:t>
                                          </w:r>
                                          <w:r w:rsidR="009017E4">
                                            <w:rPr>
                                              <w:rStyle w:val="Balk1Char"/>
                                            </w:rPr>
                                            <w:t xml:space="preserve"> </w:t>
                                          </w:r>
                                          <w:r w:rsidR="006B3515" w:rsidRPr="009017E4">
                                            <w:rPr>
                                              <w:rStyle w:val="Balk1Char"/>
                                            </w:rPr>
                                            <w:t>2023</w:t>
                                          </w:r>
                                        </w:sdtContent>
                                      </w:sdt>
                                    </w:p>
                                    <w:p w14:paraId="7841A854" w14:textId="0F0BE17D" w:rsidR="001660B8" w:rsidRDefault="001660B8">
                                      <w:pPr>
                                        <w:pStyle w:val="AralkYok"/>
                                        <w:rPr>
                                          <w:caps/>
                                          <w:color w:val="D83D27" w:themeColor="accent2"/>
                                          <w:sz w:val="26"/>
                                          <w:szCs w:val="26"/>
                                        </w:rPr>
                                      </w:pPr>
                                    </w:p>
                                    <w:p w14:paraId="565ABAF1" w14:textId="3416CCFF" w:rsidR="001660B8" w:rsidRDefault="001660B8">
                                      <w:pPr>
                                        <w:pStyle w:val="AralkYok"/>
                                      </w:pPr>
                                    </w:p>
                                  </w:tc>
                                </w:tr>
                              </w:tbl>
                              <w:p w14:paraId="50F4FDCA" w14:textId="77777777" w:rsidR="001660B8" w:rsidRDefault="001660B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4EF47B14" id="_x0000_t202" coordsize="21600,21600" o:spt="202" path="m,l,21600r21600,l21600,xe">
                    <v:stroke joinstyle="miter"/>
                    <v:path gradientshapeok="t" o:connecttype="rect"/>
                  </v:shapetype>
                  <v:shape id="Metin Kutusu 16" o:spid="_x0000_s1026" type="#_x0000_t202" style="position:absolute;margin-left:17.4pt;margin-top:78.2pt;width:134.85pt;height:668.1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" fillcolor="white [3201]" stroked="f" strokeweight=".5pt">
                    <v:textbox inset="0,0,0,0">
                      <w:txbxContent>
                        <w:tbl>
                          <w:tblPr>
                            <w:tblW w:w="4993" w:type="pct"/>
                            <w:jc w:val="center"/>
                            <w:tblBorders>
                              <w:insideV w:val="single" w:sz="12" w:space="0" w:color="D83D27" w:themeColor="accent2"/>
                            </w:tblBorders>
                            <w:tblCellMar>
                              <w:top w:w="1296" w:type="dxa"/>
                              <w:left w:w="360" w:type="dxa"/>
                              <w:bottom w:w="1296" w:type="dxa"/>
                              <w:right w:w="360" w:type="dxa"/>
                            </w:tblCellMar>
                            <w:tblLook w:val="04A0" w:firstRow="1" w:lastRow="0" w:firstColumn="1" w:lastColumn="0" w:noHBand="0" w:noVBand="1"/>
                          </w:tblPr>
                          <w:tblGrid>
                            <w:gridCol w:w="5546"/>
                            <w:gridCol w:w="5632"/>
                          </w:tblGrid>
                          <w:tr w:rsidR="001660B8" w14:paraId="71C295AD" w14:textId="77777777" w:rsidTr="006B3515">
                            <w:trPr>
                              <w:jc w:val="center"/>
                            </w:trPr>
                            <w:tc>
                              <w:tcPr>
                                <w:tcW w:w="2478" w:type="pct"/>
                                <w:vAlign w:val="center"/>
                              </w:tcPr>
                              <w:p w14:paraId="2A5E1A0D" w14:textId="77777777" w:rsidR="001660B8" w:rsidRDefault="001660B8">
                                <w:pPr>
                                  <w:jc w:val="right"/>
                                </w:pPr>
                                <w:r>
                                  <w:rPr>
                                    <w:noProof/>
                                    <w:lang w:eastAsia="tr-TR"/>
                                  </w:rPr>
                                  <w:drawing>
                                    <wp:inline distT="0" distB="0" distL="0" distR="0" wp14:anchorId="14A52B8D" wp14:editId="5A125EF3">
                                      <wp:extent cx="3065006" cy="3065006"/>
                                      <wp:effectExtent l="0" t="0" r="0" b="0"/>
                                      <wp:docPr id="139"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Resim 15"/>
                                              <pic:cNvPicPr/>
                                            </pic:nvPicPr>
                                            <pic:blipFill>
                                              <a:blip r:embed="rId11">
                                                <a:extLst>
                                                  <a:ext uri="{28A0092B-C50C-407E-A947-70E740481C1C}">
                                                    <a14:useLocalDpi xmlns:a14="http://schemas.microsoft.com/office/drawing/2010/main" val="0"/>
                                                  </a:ext>
                                                </a:extLst>
                                              </a:blip>
                                              <a:stretch>
                                                <a:fillRect/>
                                              </a:stretch>
                                            </pic:blipFill>
                                            <pic:spPr>
                                              <a:xfrm>
                                                <a:off x="0" y="0"/>
                                                <a:ext cx="3065006" cy="3065006"/>
                                              </a:xfrm>
                                              <a:prstGeom prst="rect">
                                                <a:avLst/>
                                              </a:prstGeom>
                                            </pic:spPr>
                                          </pic:pic>
                                        </a:graphicData>
                                      </a:graphic>
                                    </wp:inline>
                                  </w:drawing>
                                </w:r>
                              </w:p>
                              <w:p w14:paraId="439CFA78" w14:textId="209AB910" w:rsidR="001660B8" w:rsidRDefault="001660B8" w:rsidP="00A6163D">
                                <w:pPr>
                                  <w:rPr>
                                    <w:szCs w:val="24"/>
                                  </w:rPr>
                                </w:pPr>
                              </w:p>
                            </w:tc>
                            <w:tc>
                              <w:tcPr>
                                <w:tcW w:w="2522" w:type="pct"/>
                                <w:vAlign w:val="center"/>
                              </w:tcPr>
                              <w:p w14:paraId="694B7672" w14:textId="4BB93E59" w:rsidR="006B3515" w:rsidRDefault="000B22BE" w:rsidP="006B3515">
                                <w:pPr>
                                  <w:pStyle w:val="AralkYok"/>
                                  <w:spacing w:line="312" w:lineRule="auto"/>
                                  <w:jc w:val="center"/>
                                  <w:rPr>
                                    <w:caps/>
                                    <w:color w:val="191919" w:themeColor="text1" w:themeTint="E6"/>
                                    <w:sz w:val="72"/>
                                    <w:szCs w:val="72"/>
                                  </w:rPr>
                                </w:pPr>
                                <w:sdt>
                                  <w:sdtPr>
                                    <w:rPr>
                                      <w:rStyle w:val="Balk1Char"/>
                                    </w:rPr>
                                    <w:alias w:val="Başlık"/>
                                    <w:tag w:val=""/>
                                    <w:id w:val="-438379639"/>
                                    <w:dataBinding w:prefixMappings="xmlns:ns0='http://purl.org/dc/elements/1.1/' xmlns:ns1='http://schemas.openxmlformats.org/package/2006/metadata/core-properties' " w:xpath="/ns1:coreProperties[1]/ns0:title[1]" w:storeItemID="{6C3C8BC8-F283-45AE-878A-BAB7291924A1}"/>
                                    <w:text/>
                                  </w:sdtPr>
                                  <w:sdtEndPr>
                                    <w:rPr>
                                      <w:rStyle w:val="Balk1Char"/>
                                    </w:rPr>
                                  </w:sdtEndPr>
                                  <w:sdtContent>
                                    <w:r w:rsidR="006B3515" w:rsidRPr="009017E4">
                                      <w:rPr>
                                        <w:rStyle w:val="Balk1Char"/>
                                      </w:rPr>
                                      <w:t>ZİRAAT FAKÜLTESİ STRATEJİK PLANI</w:t>
                                    </w:r>
                                    <w:r w:rsidR="009017E4">
                                      <w:rPr>
                                        <w:rStyle w:val="Balk1Char"/>
                                      </w:rPr>
                                      <w:t xml:space="preserve"> </w:t>
                                    </w:r>
                                    <w:r w:rsidR="006B3515" w:rsidRPr="009017E4">
                                      <w:rPr>
                                        <w:rStyle w:val="Balk1Char"/>
                                      </w:rPr>
                                      <w:t>2023</w:t>
                                    </w:r>
                                  </w:sdtContent>
                                </w:sdt>
                              </w:p>
                              <w:p w14:paraId="7841A854" w14:textId="0F0BE17D" w:rsidR="001660B8" w:rsidRDefault="001660B8">
                                <w:pPr>
                                  <w:pStyle w:val="AralkYok"/>
                                  <w:rPr>
                                    <w:caps/>
                                    <w:color w:val="D83D27" w:themeColor="accent2"/>
                                    <w:sz w:val="26"/>
                                    <w:szCs w:val="26"/>
                                  </w:rPr>
                                </w:pPr>
                              </w:p>
                              <w:p w14:paraId="565ABAF1" w14:textId="3416CCFF" w:rsidR="001660B8" w:rsidRDefault="001660B8">
                                <w:pPr>
                                  <w:pStyle w:val="AralkYok"/>
                                </w:pPr>
                              </w:p>
                            </w:tc>
                          </w:tr>
                        </w:tbl>
                        <w:p w14:paraId="50F4FDCA" w14:textId="77777777" w:rsidR="001660B8" w:rsidRDefault="001660B8"/>
                      </w:txbxContent>
                    </v:textbox>
                    <w10:wrap anchorx="page" anchory="page"/>
                  </v:shape>
                </w:pict>
              </mc:Fallback>
            </mc:AlternateContent>
          </w:r>
          <w:r w:rsidR="001660B8" w:rsidRPr="00D56EBE">
            <w:rPr>
              <w:rFonts w:ascii="Times New Roman" w:hAnsi="Times New Roman" w:cs="Times New Roman"/>
            </w:rPr>
            <w:br w:type="page"/>
          </w:r>
        </w:sdtContent>
      </w:sdt>
    </w:p>
    <w:p w14:paraId="50C3E971" w14:textId="25D59C8E" w:rsidR="00A87AB1" w:rsidRPr="00D56EBE" w:rsidRDefault="00A87AB1" w:rsidP="004F0F77">
      <w:pPr>
        <w:tabs>
          <w:tab w:val="left" w:pos="3807"/>
        </w:tabs>
        <w:spacing w:line="276" w:lineRule="auto"/>
        <w:rPr>
          <w:rFonts w:ascii="Times New Roman" w:hAnsi="Times New Roman" w:cs="Times New Roman"/>
        </w:rPr>
        <w:sectPr w:rsidR="00A87AB1" w:rsidRPr="00D56EBE" w:rsidSect="001422B3">
          <w:headerReference w:type="even" r:id="rId12"/>
          <w:headerReference w:type="default" r:id="rId13"/>
          <w:footerReference w:type="default" r:id="rId14"/>
          <w:pgSz w:w="11906" w:h="16838" w:code="9"/>
          <w:pgMar w:top="1417" w:right="1417" w:bottom="1417" w:left="1417" w:header="289" w:footer="0" w:gutter="0"/>
          <w:cols w:space="708"/>
          <w:docGrid w:linePitch="360"/>
        </w:sectPr>
      </w:pPr>
    </w:p>
    <w:tbl>
      <w:tblPr>
        <w:tblpPr w:leftFromText="180" w:rightFromText="180" w:vertAnchor="text" w:tblpY="1"/>
        <w:tblW w:w="0" w:type="auto"/>
        <w:tblCellMar>
          <w:left w:w="0" w:type="dxa"/>
          <w:right w:w="0" w:type="dxa"/>
        </w:tblCellMar>
        <w:tblLook w:val="0600" w:firstRow="0" w:lastRow="0" w:firstColumn="0" w:lastColumn="0" w:noHBand="1" w:noVBand="1"/>
      </w:tblPr>
      <w:tblGrid>
        <w:gridCol w:w="4536"/>
        <w:gridCol w:w="4536"/>
      </w:tblGrid>
      <w:tr w:rsidR="00C3569F" w:rsidRPr="00D56EBE" w14:paraId="27FB9C0A" w14:textId="77777777" w:rsidTr="00E0741F">
        <w:trPr>
          <w:trHeight w:val="144"/>
        </w:trPr>
        <w:tc>
          <w:tcPr>
            <w:tcW w:w="0" w:type="auto"/>
            <w:shd w:val="clear" w:color="auto" w:fill="3FAFCB" w:themeFill="accent3"/>
          </w:tcPr>
          <w:p w14:paraId="06DF7D8E" w14:textId="77777777" w:rsidR="00C3569F" w:rsidRPr="00D56EBE" w:rsidRDefault="00C3569F" w:rsidP="004F0F77">
            <w:pPr>
              <w:spacing w:line="276" w:lineRule="auto"/>
              <w:jc w:val="center"/>
              <w:rPr>
                <w:rFonts w:ascii="Times New Roman" w:hAnsi="Times New Roman" w:cs="Times New Roman"/>
              </w:rPr>
            </w:pPr>
          </w:p>
        </w:tc>
        <w:tc>
          <w:tcPr>
            <w:tcW w:w="0" w:type="auto"/>
            <w:shd w:val="clear" w:color="auto" w:fill="auto"/>
          </w:tcPr>
          <w:p w14:paraId="46E05A79" w14:textId="77777777" w:rsidR="00C3569F" w:rsidRPr="00D56EBE" w:rsidRDefault="00C3569F" w:rsidP="004F0F77">
            <w:pPr>
              <w:spacing w:line="276" w:lineRule="auto"/>
              <w:rPr>
                <w:rFonts w:ascii="Times New Roman" w:hAnsi="Times New Roman" w:cs="Times New Roman"/>
              </w:rPr>
            </w:pPr>
          </w:p>
        </w:tc>
      </w:tr>
      <w:tr w:rsidR="00C3569F" w:rsidRPr="00D56EBE" w14:paraId="3ABF9339" w14:textId="77777777" w:rsidTr="00E0741F">
        <w:trPr>
          <w:trHeight w:val="4431"/>
        </w:trPr>
        <w:tc>
          <w:tcPr>
            <w:tcW w:w="0" w:type="auto"/>
            <w:gridSpan w:val="2"/>
            <w:shd w:val="clear" w:color="auto" w:fill="auto"/>
          </w:tcPr>
          <w:p w14:paraId="7A9DFB6E" w14:textId="7ADAA4C0" w:rsidR="00C3569F" w:rsidRPr="00D56EBE" w:rsidRDefault="00F857BF" w:rsidP="004F0F77">
            <w:pPr>
              <w:pStyle w:val="Balk1"/>
              <w:numPr>
                <w:ilvl w:val="0"/>
                <w:numId w:val="22"/>
              </w:numPr>
              <w:spacing w:line="276" w:lineRule="auto"/>
              <w:ind w:left="142" w:firstLine="0"/>
              <w:rPr>
                <w:rFonts w:ascii="Times New Roman" w:hAnsi="Times New Roman" w:cs="Times New Roman"/>
              </w:rPr>
            </w:pPr>
            <w:r w:rsidRPr="00D56EBE">
              <w:rPr>
                <w:rFonts w:ascii="Times New Roman" w:hAnsi="Times New Roman" w:cs="Times New Roman"/>
              </w:rPr>
              <w:t>GİRİŞ</w:t>
            </w:r>
          </w:p>
          <w:p w14:paraId="4A9FC3FE" w14:textId="7EBDAE09" w:rsidR="00787BDE" w:rsidRPr="00D56EBE" w:rsidRDefault="00787BDE" w:rsidP="004F0F77">
            <w:pPr>
              <w:pStyle w:val="Balk2"/>
              <w:spacing w:line="276" w:lineRule="auto"/>
              <w:jc w:val="both"/>
              <w:rPr>
                <w:rFonts w:ascii="Times New Roman" w:hAnsi="Times New Roman" w:cs="Times New Roman"/>
                <w:sz w:val="22"/>
                <w:szCs w:val="22"/>
              </w:rPr>
            </w:pPr>
            <w:r w:rsidRPr="00D56EBE">
              <w:rPr>
                <w:rFonts w:ascii="Times New Roman" w:hAnsi="Times New Roman" w:cs="Times New Roman"/>
                <w:sz w:val="22"/>
                <w:szCs w:val="22"/>
              </w:rPr>
              <w:t>Sayın Ziraat Fakültesi Öğrencileri, Öğretim Üyeleri ve Çalışanlar,</w:t>
            </w:r>
          </w:p>
          <w:p w14:paraId="52972B67" w14:textId="77777777" w:rsidR="00A151FF" w:rsidRPr="00D56EBE" w:rsidRDefault="00A151FF" w:rsidP="004F0F77">
            <w:pPr>
              <w:spacing w:line="276" w:lineRule="auto"/>
              <w:jc w:val="both"/>
              <w:rPr>
                <w:rFonts w:ascii="Times New Roman" w:hAnsi="Times New Roman" w:cs="Times New Roman"/>
                <w:sz w:val="21"/>
                <w:szCs w:val="22"/>
              </w:rPr>
            </w:pPr>
          </w:p>
          <w:p w14:paraId="6E2EC05C" w14:textId="4EAC0AD8" w:rsidR="00787BDE" w:rsidRPr="00D56EBE" w:rsidRDefault="00787BDE" w:rsidP="004F0F77">
            <w:pPr>
              <w:spacing w:after="240" w:line="276" w:lineRule="auto"/>
              <w:jc w:val="both"/>
              <w:rPr>
                <w:rFonts w:ascii="Times New Roman" w:hAnsi="Times New Roman" w:cs="Times New Roman"/>
                <w:i/>
                <w:iCs/>
                <w:sz w:val="20"/>
                <w:szCs w:val="21"/>
              </w:rPr>
            </w:pPr>
            <w:r w:rsidRPr="00D56EBE">
              <w:rPr>
                <w:rFonts w:ascii="Times New Roman" w:hAnsi="Times New Roman" w:cs="Times New Roman"/>
                <w:i/>
                <w:iCs/>
                <w:sz w:val="20"/>
                <w:szCs w:val="21"/>
              </w:rPr>
              <w:t>2023 yılına ilişkin stratejik planımızı belirlerken, öncelikle sizlerin desteği ve katılımıyla fakültemizin misy</w:t>
            </w:r>
            <w:r w:rsidR="00EB3609">
              <w:rPr>
                <w:rFonts w:ascii="Times New Roman" w:hAnsi="Times New Roman" w:cs="Times New Roman"/>
                <w:i/>
                <w:iCs/>
                <w:sz w:val="20"/>
                <w:szCs w:val="21"/>
              </w:rPr>
              <w:t>onunu ve vizyonunu güçlendirmesi</w:t>
            </w:r>
            <w:r w:rsidRPr="00D56EBE">
              <w:rPr>
                <w:rFonts w:ascii="Times New Roman" w:hAnsi="Times New Roman" w:cs="Times New Roman"/>
                <w:i/>
                <w:iCs/>
                <w:sz w:val="20"/>
                <w:szCs w:val="21"/>
              </w:rPr>
              <w:t xml:space="preserve"> hedefle</w:t>
            </w:r>
            <w:r w:rsidR="00EB3609">
              <w:rPr>
                <w:rFonts w:ascii="Times New Roman" w:hAnsi="Times New Roman" w:cs="Times New Roman"/>
                <w:i/>
                <w:iCs/>
                <w:sz w:val="20"/>
                <w:szCs w:val="21"/>
              </w:rPr>
              <w:t>nmiştir</w:t>
            </w:r>
            <w:r w:rsidRPr="00D56EBE">
              <w:rPr>
                <w:rFonts w:ascii="Times New Roman" w:hAnsi="Times New Roman" w:cs="Times New Roman"/>
                <w:i/>
                <w:iCs/>
                <w:sz w:val="20"/>
                <w:szCs w:val="21"/>
              </w:rPr>
              <w:t xml:space="preserve">. Bu plan, Ziraat Fakültesi'nin kalite ve başarı standartlarını yükseltmek, tarım sektöründe </w:t>
            </w:r>
            <w:r w:rsidR="00EB3609">
              <w:rPr>
                <w:rFonts w:ascii="Times New Roman" w:hAnsi="Times New Roman" w:cs="Times New Roman"/>
                <w:i/>
                <w:iCs/>
                <w:sz w:val="20"/>
                <w:szCs w:val="21"/>
              </w:rPr>
              <w:t>öncü</w:t>
            </w:r>
            <w:r w:rsidRPr="00D56EBE">
              <w:rPr>
                <w:rFonts w:ascii="Times New Roman" w:hAnsi="Times New Roman" w:cs="Times New Roman"/>
                <w:i/>
                <w:iCs/>
                <w:sz w:val="20"/>
                <w:szCs w:val="21"/>
              </w:rPr>
              <w:t xml:space="preserve"> bir fakülte olmak ve topluma katkı sağlamak için adımlar atmayı amaçlamaktadır.</w:t>
            </w:r>
          </w:p>
          <w:p w14:paraId="12968881" w14:textId="650FA0C0" w:rsidR="00787BDE" w:rsidRPr="00D56EBE" w:rsidRDefault="00787BDE" w:rsidP="004F0F77">
            <w:pPr>
              <w:spacing w:after="240" w:line="276" w:lineRule="auto"/>
              <w:jc w:val="both"/>
              <w:rPr>
                <w:rFonts w:ascii="Times New Roman" w:hAnsi="Times New Roman" w:cs="Times New Roman"/>
                <w:i/>
                <w:iCs/>
                <w:sz w:val="20"/>
                <w:szCs w:val="21"/>
              </w:rPr>
            </w:pPr>
            <w:r w:rsidRPr="00D56EBE">
              <w:rPr>
                <w:rFonts w:ascii="Times New Roman" w:hAnsi="Times New Roman" w:cs="Times New Roman"/>
                <w:i/>
                <w:iCs/>
                <w:sz w:val="20"/>
                <w:szCs w:val="21"/>
              </w:rPr>
              <w:t xml:space="preserve">Ziraat Fakültesi olarak, tarım ve çevre bilimleri alanında öncü bir eğitim ve araştırma kurumu </w:t>
            </w:r>
            <w:r w:rsidR="00EB3609">
              <w:rPr>
                <w:rFonts w:ascii="Times New Roman" w:hAnsi="Times New Roman" w:cs="Times New Roman"/>
                <w:i/>
                <w:iCs/>
                <w:sz w:val="20"/>
                <w:szCs w:val="21"/>
              </w:rPr>
              <w:t>olmanın sorumluluğunu taşıyarak</w:t>
            </w:r>
            <w:r w:rsidRPr="00D56EBE">
              <w:rPr>
                <w:rFonts w:ascii="Times New Roman" w:hAnsi="Times New Roman" w:cs="Times New Roman"/>
                <w:i/>
                <w:iCs/>
                <w:sz w:val="20"/>
                <w:szCs w:val="21"/>
              </w:rPr>
              <w:t>, güncel tarım teknikleri</w:t>
            </w:r>
            <w:r w:rsidR="00EB3609">
              <w:rPr>
                <w:rFonts w:ascii="Times New Roman" w:hAnsi="Times New Roman" w:cs="Times New Roman"/>
                <w:i/>
                <w:iCs/>
                <w:sz w:val="20"/>
                <w:szCs w:val="21"/>
              </w:rPr>
              <w:t xml:space="preserve"> ve</w:t>
            </w:r>
            <w:r w:rsidRPr="00D56EBE">
              <w:rPr>
                <w:rFonts w:ascii="Times New Roman" w:hAnsi="Times New Roman" w:cs="Times New Roman"/>
                <w:i/>
                <w:iCs/>
                <w:sz w:val="20"/>
                <w:szCs w:val="21"/>
              </w:rPr>
              <w:t xml:space="preserve"> eğitim pr</w:t>
            </w:r>
            <w:r w:rsidR="00EB3609">
              <w:rPr>
                <w:rFonts w:ascii="Times New Roman" w:hAnsi="Times New Roman" w:cs="Times New Roman"/>
                <w:i/>
                <w:iCs/>
                <w:sz w:val="20"/>
                <w:szCs w:val="21"/>
              </w:rPr>
              <w:t>ogramlarımızı sürekli güncelleyip,</w:t>
            </w:r>
            <w:r w:rsidRPr="00D56EBE">
              <w:rPr>
                <w:rFonts w:ascii="Times New Roman" w:hAnsi="Times New Roman" w:cs="Times New Roman"/>
                <w:i/>
                <w:iCs/>
                <w:sz w:val="20"/>
                <w:szCs w:val="21"/>
              </w:rPr>
              <w:t xml:space="preserve"> Öğrencilerimize modern tarım uygulamalarıyla donanımlı, bilgi ve beceri sahibi mezunlar olarak yetişmeleri için gereken desteği sağla</w:t>
            </w:r>
            <w:r w:rsidR="00EB3609">
              <w:rPr>
                <w:rFonts w:ascii="Times New Roman" w:hAnsi="Times New Roman" w:cs="Times New Roman"/>
                <w:i/>
                <w:iCs/>
                <w:sz w:val="20"/>
                <w:szCs w:val="21"/>
              </w:rPr>
              <w:t>ma gayretinde olacağız.</w:t>
            </w:r>
          </w:p>
          <w:p w14:paraId="33FF72BD" w14:textId="5FB8AEBC" w:rsidR="00787BDE" w:rsidRPr="00D56EBE" w:rsidRDefault="00EB3609" w:rsidP="004F0F77">
            <w:pPr>
              <w:spacing w:after="240" w:line="276" w:lineRule="auto"/>
              <w:jc w:val="both"/>
              <w:rPr>
                <w:rFonts w:ascii="Times New Roman" w:hAnsi="Times New Roman" w:cs="Times New Roman"/>
                <w:i/>
                <w:iCs/>
                <w:sz w:val="20"/>
                <w:szCs w:val="21"/>
              </w:rPr>
            </w:pPr>
            <w:r>
              <w:rPr>
                <w:rFonts w:ascii="Times New Roman" w:hAnsi="Times New Roman" w:cs="Times New Roman"/>
                <w:i/>
                <w:iCs/>
                <w:sz w:val="20"/>
                <w:szCs w:val="21"/>
              </w:rPr>
              <w:t>Araştırma ve inovasyon,</w:t>
            </w:r>
            <w:r w:rsidR="00787BDE" w:rsidRPr="00D56EBE">
              <w:rPr>
                <w:rFonts w:ascii="Times New Roman" w:hAnsi="Times New Roman" w:cs="Times New Roman"/>
                <w:i/>
                <w:iCs/>
                <w:sz w:val="20"/>
                <w:szCs w:val="21"/>
              </w:rPr>
              <w:t xml:space="preserve"> </w:t>
            </w:r>
            <w:r w:rsidR="00CD058C">
              <w:rPr>
                <w:rFonts w:ascii="Times New Roman" w:hAnsi="Times New Roman" w:cs="Times New Roman"/>
                <w:i/>
                <w:iCs/>
                <w:sz w:val="20"/>
                <w:szCs w:val="21"/>
              </w:rPr>
              <w:t>y</w:t>
            </w:r>
            <w:r w:rsidR="00787BDE" w:rsidRPr="00D56EBE">
              <w:rPr>
                <w:rFonts w:ascii="Times New Roman" w:hAnsi="Times New Roman" w:cs="Times New Roman"/>
                <w:i/>
                <w:iCs/>
                <w:sz w:val="20"/>
                <w:szCs w:val="21"/>
              </w:rPr>
              <w:t>enilikçi tarım yöntemleri, bitki ıslahı, tarımsal biyoteknoloji ve sürdürülebilir tarım</w:t>
            </w:r>
            <w:r>
              <w:rPr>
                <w:rFonts w:ascii="Times New Roman" w:hAnsi="Times New Roman" w:cs="Times New Roman"/>
                <w:i/>
                <w:iCs/>
                <w:sz w:val="20"/>
                <w:szCs w:val="21"/>
              </w:rPr>
              <w:t xml:space="preserve">, </w:t>
            </w:r>
            <w:r w:rsidRPr="00D56EBE">
              <w:rPr>
                <w:rFonts w:ascii="Times New Roman" w:hAnsi="Times New Roman" w:cs="Times New Roman"/>
                <w:i/>
                <w:iCs/>
                <w:sz w:val="20"/>
                <w:szCs w:val="21"/>
              </w:rPr>
              <w:t>toplumla daha güçlü bağlar kurmak ve tarımsal bilginin paylaşımını artırmak</w:t>
            </w:r>
            <w:r w:rsidR="00787BDE" w:rsidRPr="00D56EBE">
              <w:rPr>
                <w:rFonts w:ascii="Times New Roman" w:hAnsi="Times New Roman" w:cs="Times New Roman"/>
                <w:i/>
                <w:iCs/>
                <w:sz w:val="20"/>
                <w:szCs w:val="21"/>
              </w:rPr>
              <w:t xml:space="preserve"> </w:t>
            </w:r>
            <w:r>
              <w:rPr>
                <w:rFonts w:ascii="Times New Roman" w:hAnsi="Times New Roman" w:cs="Times New Roman"/>
                <w:i/>
                <w:iCs/>
                <w:sz w:val="20"/>
                <w:szCs w:val="21"/>
              </w:rPr>
              <w:t xml:space="preserve">gibi </w:t>
            </w:r>
            <w:r w:rsidR="00787BDE" w:rsidRPr="00D56EBE">
              <w:rPr>
                <w:rFonts w:ascii="Times New Roman" w:hAnsi="Times New Roman" w:cs="Times New Roman"/>
                <w:i/>
                <w:iCs/>
                <w:sz w:val="20"/>
                <w:szCs w:val="21"/>
              </w:rPr>
              <w:t>konularda çalışmaları artıra</w:t>
            </w:r>
            <w:r>
              <w:rPr>
                <w:rFonts w:ascii="Times New Roman" w:hAnsi="Times New Roman" w:cs="Times New Roman"/>
                <w:i/>
                <w:iCs/>
                <w:sz w:val="20"/>
                <w:szCs w:val="21"/>
              </w:rPr>
              <w:t>rak</w:t>
            </w:r>
            <w:r w:rsidR="00787BDE" w:rsidRPr="00D56EBE">
              <w:rPr>
                <w:rFonts w:ascii="Times New Roman" w:hAnsi="Times New Roman" w:cs="Times New Roman"/>
                <w:i/>
                <w:iCs/>
                <w:sz w:val="20"/>
                <w:szCs w:val="21"/>
              </w:rPr>
              <w:t xml:space="preserve"> tarım sektörüne katma değer sağlamak, çiftçilerin verimliliklerini artırmak ve sürdürülebilir tarıma katkıda bulunmak </w:t>
            </w:r>
            <w:r>
              <w:rPr>
                <w:rFonts w:ascii="Times New Roman" w:hAnsi="Times New Roman" w:cs="Times New Roman"/>
                <w:i/>
                <w:iCs/>
                <w:sz w:val="20"/>
                <w:szCs w:val="21"/>
              </w:rPr>
              <w:t>öncelikli hedeflerimiz arasında yer alacaktır.</w:t>
            </w:r>
          </w:p>
          <w:p w14:paraId="6956FBB1" w14:textId="3FD1AE7D" w:rsidR="00A151FF" w:rsidRPr="00D56EBE" w:rsidRDefault="00787BDE" w:rsidP="004F0F77">
            <w:pPr>
              <w:spacing w:after="240" w:line="276" w:lineRule="auto"/>
              <w:jc w:val="both"/>
              <w:rPr>
                <w:rFonts w:ascii="Times New Roman" w:hAnsi="Times New Roman" w:cs="Times New Roman"/>
                <w:i/>
                <w:iCs/>
                <w:sz w:val="20"/>
                <w:szCs w:val="21"/>
              </w:rPr>
            </w:pPr>
            <w:r w:rsidRPr="00D56EBE">
              <w:rPr>
                <w:rFonts w:ascii="Times New Roman" w:hAnsi="Times New Roman" w:cs="Times New Roman"/>
                <w:i/>
                <w:iCs/>
                <w:sz w:val="20"/>
                <w:szCs w:val="21"/>
              </w:rPr>
              <w:t>Öğrencilerimizin aktif katılımı, öğretim üyelerimizin bilgi ve deneyimleri, çalışanlarımızın özverili çalışması sayesinde Ziraat Fakültesi'nin hedeflerine ulaşacağ</w:t>
            </w:r>
            <w:r w:rsidR="00A151FF" w:rsidRPr="00D56EBE">
              <w:rPr>
                <w:rFonts w:ascii="Times New Roman" w:hAnsi="Times New Roman" w:cs="Times New Roman"/>
                <w:i/>
                <w:iCs/>
                <w:sz w:val="20"/>
                <w:szCs w:val="21"/>
              </w:rPr>
              <w:t>ı</w:t>
            </w:r>
            <w:r w:rsidR="00930223">
              <w:rPr>
                <w:rFonts w:ascii="Times New Roman" w:hAnsi="Times New Roman" w:cs="Times New Roman"/>
                <w:i/>
                <w:iCs/>
                <w:sz w:val="20"/>
                <w:szCs w:val="21"/>
              </w:rPr>
              <w:t xml:space="preserve"> kaçınılmazdır.</w:t>
            </w:r>
          </w:p>
          <w:p w14:paraId="2F7F2E4A" w14:textId="29860F2E" w:rsidR="005E16B7" w:rsidRPr="00930223" w:rsidRDefault="00EB3609" w:rsidP="004F0F77">
            <w:pPr>
              <w:spacing w:line="276" w:lineRule="auto"/>
              <w:jc w:val="both"/>
              <w:rPr>
                <w:rFonts w:ascii="Times New Roman" w:hAnsi="Times New Roman" w:cs="Times New Roman"/>
                <w:i/>
                <w:iCs/>
                <w:sz w:val="20"/>
                <w:szCs w:val="20"/>
              </w:rPr>
            </w:pPr>
            <w:r w:rsidRPr="00930223">
              <w:rPr>
                <w:rFonts w:ascii="Times New Roman" w:hAnsi="Times New Roman" w:cs="Times New Roman"/>
                <w:i/>
                <w:sz w:val="20"/>
                <w:szCs w:val="20"/>
              </w:rPr>
              <w:t>Fakültemizin gelecek hedeflerine ulaşması tüm paydaşlarımızın desteği ve katkısı ile mümkün olacaktır. Stratejik planın hazırlanmasında emeği geçen ekibimize teşekkür ediyorum.</w:t>
            </w:r>
          </w:p>
          <w:p w14:paraId="7DD98C17" w14:textId="77777777" w:rsidR="005E16B7" w:rsidRPr="00D56EBE" w:rsidRDefault="005E16B7" w:rsidP="004F0F77">
            <w:pPr>
              <w:spacing w:line="276" w:lineRule="auto"/>
              <w:jc w:val="both"/>
              <w:rPr>
                <w:rFonts w:ascii="Times New Roman" w:hAnsi="Times New Roman" w:cs="Times New Roman"/>
                <w:i/>
                <w:iCs/>
                <w:sz w:val="18"/>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2973"/>
              <w:gridCol w:w="3126"/>
            </w:tblGrid>
            <w:tr w:rsidR="005E16B7" w:rsidRPr="00D56EBE" w14:paraId="1056759A" w14:textId="77777777" w:rsidTr="00E0741F">
              <w:tc>
                <w:tcPr>
                  <w:tcW w:w="2973" w:type="dxa"/>
                </w:tcPr>
                <w:p w14:paraId="2AFCCCC9" w14:textId="77777777" w:rsidR="005E16B7" w:rsidRPr="00D56EBE" w:rsidRDefault="005E16B7" w:rsidP="003C31CC">
                  <w:pPr>
                    <w:framePr w:hSpace="180" w:wrap="around" w:vAnchor="text" w:hAnchor="text" w:y="1"/>
                    <w:spacing w:line="276" w:lineRule="auto"/>
                    <w:jc w:val="both"/>
                    <w:rPr>
                      <w:rFonts w:ascii="Times New Roman" w:hAnsi="Times New Roman" w:cs="Times New Roman"/>
                      <w:sz w:val="20"/>
                      <w:szCs w:val="21"/>
                    </w:rPr>
                  </w:pPr>
                </w:p>
              </w:tc>
              <w:tc>
                <w:tcPr>
                  <w:tcW w:w="2973" w:type="dxa"/>
                </w:tcPr>
                <w:p w14:paraId="3F4901AD" w14:textId="77777777" w:rsidR="005E16B7" w:rsidRPr="00D56EBE" w:rsidRDefault="005E16B7" w:rsidP="003C31CC">
                  <w:pPr>
                    <w:framePr w:hSpace="180" w:wrap="around" w:vAnchor="text" w:hAnchor="text" w:y="1"/>
                    <w:spacing w:line="276" w:lineRule="auto"/>
                    <w:jc w:val="both"/>
                    <w:rPr>
                      <w:rFonts w:ascii="Times New Roman" w:hAnsi="Times New Roman" w:cs="Times New Roman"/>
                      <w:sz w:val="20"/>
                      <w:szCs w:val="21"/>
                    </w:rPr>
                  </w:pPr>
                </w:p>
              </w:tc>
              <w:tc>
                <w:tcPr>
                  <w:tcW w:w="3126" w:type="dxa"/>
                </w:tcPr>
                <w:p w14:paraId="6ED22EB3" w14:textId="284F1C1A" w:rsidR="005E16B7" w:rsidRPr="00D56EBE" w:rsidRDefault="005E16B7" w:rsidP="003C31CC">
                  <w:pPr>
                    <w:framePr w:hSpace="180" w:wrap="around" w:vAnchor="text" w:hAnchor="text" w:y="1"/>
                    <w:spacing w:line="276" w:lineRule="auto"/>
                    <w:jc w:val="center"/>
                    <w:rPr>
                      <w:rFonts w:ascii="Times New Roman" w:hAnsi="Times New Roman" w:cs="Times New Roman"/>
                      <w:i/>
                      <w:iCs/>
                      <w:sz w:val="21"/>
                      <w:szCs w:val="22"/>
                    </w:rPr>
                  </w:pPr>
                  <w:r w:rsidRPr="00D56EBE">
                    <w:rPr>
                      <w:rFonts w:ascii="Times New Roman" w:hAnsi="Times New Roman" w:cs="Times New Roman"/>
                      <w:i/>
                      <w:iCs/>
                      <w:sz w:val="21"/>
                      <w:szCs w:val="22"/>
                    </w:rPr>
                    <w:t xml:space="preserve">Prof. Dr. </w:t>
                  </w:r>
                  <w:r w:rsidR="00A2085F">
                    <w:rPr>
                      <w:rFonts w:ascii="Times New Roman" w:hAnsi="Times New Roman" w:cs="Times New Roman"/>
                      <w:i/>
                      <w:iCs/>
                      <w:sz w:val="21"/>
                      <w:szCs w:val="22"/>
                    </w:rPr>
                    <w:t>Sefa ALTIKAT</w:t>
                  </w:r>
                </w:p>
              </w:tc>
            </w:tr>
            <w:tr w:rsidR="005E16B7" w:rsidRPr="00D56EBE" w14:paraId="4FC0FA64" w14:textId="77777777" w:rsidTr="00E0741F">
              <w:tc>
                <w:tcPr>
                  <w:tcW w:w="2973" w:type="dxa"/>
                </w:tcPr>
                <w:p w14:paraId="5FEA5010" w14:textId="77777777" w:rsidR="005E16B7" w:rsidRPr="00D56EBE" w:rsidRDefault="005E16B7" w:rsidP="003C31CC">
                  <w:pPr>
                    <w:framePr w:hSpace="180" w:wrap="around" w:vAnchor="text" w:hAnchor="text" w:y="1"/>
                    <w:spacing w:line="276" w:lineRule="auto"/>
                    <w:jc w:val="both"/>
                    <w:rPr>
                      <w:rFonts w:ascii="Times New Roman" w:hAnsi="Times New Roman" w:cs="Times New Roman"/>
                      <w:sz w:val="20"/>
                      <w:szCs w:val="21"/>
                    </w:rPr>
                  </w:pPr>
                </w:p>
              </w:tc>
              <w:tc>
                <w:tcPr>
                  <w:tcW w:w="2973" w:type="dxa"/>
                </w:tcPr>
                <w:p w14:paraId="3B0E5BB7" w14:textId="77777777" w:rsidR="005E16B7" w:rsidRPr="00D56EBE" w:rsidRDefault="005E16B7" w:rsidP="003C31CC">
                  <w:pPr>
                    <w:framePr w:hSpace="180" w:wrap="around" w:vAnchor="text" w:hAnchor="text" w:y="1"/>
                    <w:spacing w:line="276" w:lineRule="auto"/>
                    <w:jc w:val="both"/>
                    <w:rPr>
                      <w:rFonts w:ascii="Times New Roman" w:hAnsi="Times New Roman" w:cs="Times New Roman"/>
                      <w:sz w:val="20"/>
                      <w:szCs w:val="21"/>
                    </w:rPr>
                  </w:pPr>
                </w:p>
              </w:tc>
              <w:tc>
                <w:tcPr>
                  <w:tcW w:w="3126" w:type="dxa"/>
                </w:tcPr>
                <w:p w14:paraId="30E15685" w14:textId="1BA68E05" w:rsidR="005E16B7" w:rsidRPr="00D56EBE" w:rsidRDefault="005E16B7" w:rsidP="003C31CC">
                  <w:pPr>
                    <w:framePr w:hSpace="180" w:wrap="around" w:vAnchor="text" w:hAnchor="text" w:y="1"/>
                    <w:spacing w:line="276" w:lineRule="auto"/>
                    <w:jc w:val="center"/>
                    <w:rPr>
                      <w:rFonts w:ascii="Times New Roman" w:hAnsi="Times New Roman" w:cs="Times New Roman"/>
                      <w:i/>
                      <w:iCs/>
                      <w:sz w:val="21"/>
                      <w:szCs w:val="22"/>
                    </w:rPr>
                  </w:pPr>
                  <w:r w:rsidRPr="00D56EBE">
                    <w:rPr>
                      <w:rFonts w:ascii="Times New Roman" w:hAnsi="Times New Roman" w:cs="Times New Roman"/>
                      <w:i/>
                      <w:iCs/>
                      <w:sz w:val="21"/>
                      <w:szCs w:val="22"/>
                    </w:rPr>
                    <w:t>Dekan</w:t>
                  </w:r>
                </w:p>
              </w:tc>
            </w:tr>
          </w:tbl>
          <w:p w14:paraId="067B141F" w14:textId="77777777" w:rsidR="008D1BFA" w:rsidRPr="00D56EBE" w:rsidRDefault="008D1BFA" w:rsidP="004F0F77">
            <w:pPr>
              <w:spacing w:line="276" w:lineRule="auto"/>
              <w:rPr>
                <w:rFonts w:ascii="Times New Roman" w:hAnsi="Times New Roman" w:cs="Times New Roman"/>
              </w:rPr>
            </w:pPr>
          </w:p>
        </w:tc>
      </w:tr>
    </w:tbl>
    <w:p w14:paraId="0333D202" w14:textId="77777777" w:rsidR="00754164" w:rsidRDefault="00754164" w:rsidP="004F0F77">
      <w:pPr>
        <w:spacing w:line="276" w:lineRule="auto"/>
        <w:rPr>
          <w:rFonts w:ascii="Times New Roman" w:hAnsi="Times New Roman" w:cs="Times New Roman"/>
        </w:rPr>
        <w:sectPr w:rsidR="00754164" w:rsidSect="001422B3">
          <w:pgSz w:w="11906" w:h="16838" w:code="9"/>
          <w:pgMar w:top="1417" w:right="1417" w:bottom="1417" w:left="1417" w:header="289" w:footer="0" w:gutter="0"/>
          <w:cols w:space="708"/>
          <w:docGrid w:linePitch="360"/>
        </w:sectPr>
      </w:pPr>
    </w:p>
    <w:p w14:paraId="22CDA5FD" w14:textId="77777777" w:rsidR="00C3569F" w:rsidRPr="00D56EBE" w:rsidRDefault="00C3569F" w:rsidP="004F0F77">
      <w:pPr>
        <w:spacing w:line="276" w:lineRule="auto"/>
        <w:rPr>
          <w:rFonts w:ascii="Times New Roman" w:hAnsi="Times New Roman" w:cs="Times New Roman"/>
        </w:rPr>
      </w:pPr>
    </w:p>
    <w:p w14:paraId="52644E75" w14:textId="77777777" w:rsidR="00C3569F" w:rsidRPr="00D56EBE" w:rsidRDefault="00C3569F" w:rsidP="004F0F77">
      <w:pPr>
        <w:spacing w:line="276" w:lineRule="auto"/>
        <w:rPr>
          <w:rFonts w:ascii="Times New Roman" w:hAnsi="Times New Roman" w:cs="Times New Roman"/>
        </w:rPr>
      </w:pPr>
    </w:p>
    <w:p w14:paraId="2B60D662" w14:textId="3B574738" w:rsidR="00A87AB1" w:rsidRPr="00D56EBE" w:rsidRDefault="00573C72" w:rsidP="004F0F77">
      <w:pPr>
        <w:pStyle w:val="ListeParagraf"/>
        <w:numPr>
          <w:ilvl w:val="1"/>
          <w:numId w:val="21"/>
        </w:numPr>
        <w:spacing w:line="276" w:lineRule="auto"/>
        <w:rPr>
          <w:rFonts w:ascii="Times New Roman" w:hAnsi="Times New Roman" w:cs="Times New Roman"/>
          <w:b/>
          <w:bCs/>
        </w:rPr>
      </w:pPr>
      <w:r w:rsidRPr="00D56EBE">
        <w:rPr>
          <w:rFonts w:ascii="Times New Roman" w:hAnsi="Times New Roman" w:cs="Times New Roman"/>
          <w:b/>
          <w:bCs/>
        </w:rPr>
        <w:t>Stratejik Plan Hazırlama Komisyonu</w:t>
      </w:r>
    </w:p>
    <w:p w14:paraId="0D6AFC2B" w14:textId="77777777" w:rsidR="00573C72" w:rsidRPr="00D56EBE" w:rsidRDefault="00573C72" w:rsidP="004F0F77">
      <w:pPr>
        <w:spacing w:line="276" w:lineRule="auto"/>
        <w:rPr>
          <w:rFonts w:ascii="Times New Roman" w:hAnsi="Times New Roman" w:cs="Times New Roman"/>
          <w:b/>
          <w:bCs/>
        </w:rPr>
      </w:pPr>
    </w:p>
    <w:tbl>
      <w:tblPr>
        <w:tblStyle w:val="KlavuzTablo2-Vurgu6"/>
        <w:tblW w:w="0" w:type="auto"/>
        <w:tblLook w:val="04A0" w:firstRow="1" w:lastRow="0" w:firstColumn="1" w:lastColumn="0" w:noHBand="0" w:noVBand="1"/>
      </w:tblPr>
      <w:tblGrid>
        <w:gridCol w:w="4556"/>
        <w:gridCol w:w="4516"/>
      </w:tblGrid>
      <w:tr w:rsidR="007404E4" w:rsidRPr="00D56EBE" w14:paraId="35996255" w14:textId="77777777" w:rsidTr="001C7C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7CDFED23" w14:textId="33360697" w:rsidR="007404E4" w:rsidRPr="00D56EBE" w:rsidRDefault="00E71707" w:rsidP="004F0F77">
            <w:pPr>
              <w:spacing w:line="276" w:lineRule="auto"/>
              <w:jc w:val="center"/>
              <w:rPr>
                <w:rFonts w:ascii="Times New Roman" w:hAnsi="Times New Roman" w:cs="Times New Roman"/>
                <w:b w:val="0"/>
                <w:bCs w:val="0"/>
              </w:rPr>
            </w:pPr>
            <w:r w:rsidRPr="00D56EBE">
              <w:rPr>
                <w:rFonts w:ascii="Times New Roman" w:hAnsi="Times New Roman" w:cs="Times New Roman"/>
              </w:rPr>
              <w:t>Stratejik Plan Hazırlama Komisyon Üyeleri</w:t>
            </w:r>
          </w:p>
        </w:tc>
      </w:tr>
      <w:tr w:rsidR="007404E4" w:rsidRPr="00D56EBE" w14:paraId="5088EB28" w14:textId="77777777" w:rsidTr="001C7C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vAlign w:val="center"/>
          </w:tcPr>
          <w:p w14:paraId="585E3237" w14:textId="5F5A91F9" w:rsidR="007404E4" w:rsidRPr="00D56EBE" w:rsidRDefault="00E71707" w:rsidP="004F0F77">
            <w:pPr>
              <w:spacing w:line="276" w:lineRule="auto"/>
              <w:jc w:val="center"/>
              <w:rPr>
                <w:rFonts w:ascii="Times New Roman" w:hAnsi="Times New Roman" w:cs="Times New Roman"/>
                <w:b w:val="0"/>
                <w:bCs w:val="0"/>
              </w:rPr>
            </w:pPr>
            <w:r w:rsidRPr="00D56EBE">
              <w:rPr>
                <w:rFonts w:ascii="Times New Roman" w:hAnsi="Times New Roman" w:cs="Times New Roman"/>
                <w:b w:val="0"/>
                <w:bCs w:val="0"/>
              </w:rPr>
              <w:t>Unvan-Adı Soyadı</w:t>
            </w:r>
          </w:p>
        </w:tc>
        <w:tc>
          <w:tcPr>
            <w:tcW w:w="4516" w:type="dxa"/>
            <w:vAlign w:val="center"/>
          </w:tcPr>
          <w:p w14:paraId="30B951EE" w14:textId="6A1A4FBD" w:rsidR="007404E4" w:rsidRPr="00D56EBE" w:rsidRDefault="00632067" w:rsidP="004F0F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Görevi</w:t>
            </w:r>
          </w:p>
        </w:tc>
      </w:tr>
      <w:tr w:rsidR="007404E4" w:rsidRPr="00D56EBE" w14:paraId="5563697A" w14:textId="77777777" w:rsidTr="001C7CDF">
        <w:tc>
          <w:tcPr>
            <w:cnfStyle w:val="001000000000" w:firstRow="0" w:lastRow="0" w:firstColumn="1" w:lastColumn="0" w:oddVBand="0" w:evenVBand="0" w:oddHBand="0" w:evenHBand="0" w:firstRowFirstColumn="0" w:firstRowLastColumn="0" w:lastRowFirstColumn="0" w:lastRowLastColumn="0"/>
            <w:tcW w:w="4556" w:type="dxa"/>
            <w:vAlign w:val="center"/>
          </w:tcPr>
          <w:p w14:paraId="2FB23340" w14:textId="257F4A3E" w:rsidR="007404E4" w:rsidRPr="00D56EBE" w:rsidRDefault="00632067" w:rsidP="004F0F77">
            <w:pPr>
              <w:spacing w:line="276" w:lineRule="auto"/>
              <w:rPr>
                <w:rFonts w:ascii="Times New Roman" w:hAnsi="Times New Roman" w:cs="Times New Roman"/>
                <w:b w:val="0"/>
                <w:bCs w:val="0"/>
              </w:rPr>
            </w:pPr>
            <w:r w:rsidRPr="00D56EBE">
              <w:rPr>
                <w:rFonts w:ascii="Times New Roman" w:hAnsi="Times New Roman" w:cs="Times New Roman"/>
                <w:b w:val="0"/>
                <w:bCs w:val="0"/>
              </w:rPr>
              <w:t xml:space="preserve">Prof. Dr. </w:t>
            </w:r>
            <w:r w:rsidR="00A2085F">
              <w:rPr>
                <w:rFonts w:ascii="Times New Roman" w:hAnsi="Times New Roman" w:cs="Times New Roman"/>
                <w:b w:val="0"/>
                <w:bCs w:val="0"/>
              </w:rPr>
              <w:t>Sefa ALTIKAT</w:t>
            </w:r>
          </w:p>
        </w:tc>
        <w:tc>
          <w:tcPr>
            <w:tcW w:w="4516" w:type="dxa"/>
            <w:vAlign w:val="center"/>
          </w:tcPr>
          <w:p w14:paraId="6264F04B" w14:textId="7AA394BE" w:rsidR="007404E4" w:rsidRPr="00D56EBE" w:rsidRDefault="00632067" w:rsidP="004F0F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Başkan (Dekan)</w:t>
            </w:r>
          </w:p>
        </w:tc>
      </w:tr>
      <w:tr w:rsidR="001C7CDF" w:rsidRPr="00D56EBE" w14:paraId="20660898" w14:textId="77777777" w:rsidTr="001C7C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vAlign w:val="center"/>
          </w:tcPr>
          <w:p w14:paraId="271D3A64" w14:textId="2FF009A3" w:rsidR="001C7CDF" w:rsidRPr="00D56EBE" w:rsidRDefault="001C7CDF" w:rsidP="004F0F77">
            <w:pPr>
              <w:spacing w:line="276" w:lineRule="auto"/>
              <w:rPr>
                <w:rFonts w:ascii="Times New Roman" w:hAnsi="Times New Roman" w:cs="Times New Roman"/>
              </w:rPr>
            </w:pPr>
            <w:r w:rsidRPr="00D56EBE">
              <w:rPr>
                <w:rFonts w:ascii="Times New Roman" w:hAnsi="Times New Roman" w:cs="Times New Roman"/>
                <w:b w:val="0"/>
                <w:bCs w:val="0"/>
              </w:rPr>
              <w:t>Doç. Dr. Cem TIRINK</w:t>
            </w:r>
          </w:p>
        </w:tc>
        <w:tc>
          <w:tcPr>
            <w:tcW w:w="4516" w:type="dxa"/>
            <w:vAlign w:val="center"/>
          </w:tcPr>
          <w:p w14:paraId="2755C4A7" w14:textId="26AE732E" w:rsidR="001C7CDF" w:rsidRPr="00D56EBE" w:rsidRDefault="001C7CDF" w:rsidP="004F0F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Üye</w:t>
            </w:r>
          </w:p>
        </w:tc>
      </w:tr>
      <w:tr w:rsidR="001C7CDF" w:rsidRPr="00D56EBE" w14:paraId="199C9C1A" w14:textId="77777777" w:rsidTr="001C7CDF">
        <w:tc>
          <w:tcPr>
            <w:cnfStyle w:val="001000000000" w:firstRow="0" w:lastRow="0" w:firstColumn="1" w:lastColumn="0" w:oddVBand="0" w:evenVBand="0" w:oddHBand="0" w:evenHBand="0" w:firstRowFirstColumn="0" w:firstRowLastColumn="0" w:lastRowFirstColumn="0" w:lastRowLastColumn="0"/>
            <w:tcW w:w="4556" w:type="dxa"/>
            <w:vAlign w:val="center"/>
          </w:tcPr>
          <w:p w14:paraId="61D24D4D" w14:textId="57B24CE2" w:rsidR="001C7CDF" w:rsidRPr="00D56EBE" w:rsidRDefault="001C7CDF" w:rsidP="004F0F77">
            <w:pPr>
              <w:spacing w:line="276" w:lineRule="auto"/>
              <w:rPr>
                <w:rFonts w:ascii="Times New Roman" w:hAnsi="Times New Roman" w:cs="Times New Roman"/>
                <w:b w:val="0"/>
                <w:bCs w:val="0"/>
              </w:rPr>
            </w:pPr>
            <w:r w:rsidRPr="00D56EBE">
              <w:rPr>
                <w:rFonts w:ascii="Times New Roman" w:hAnsi="Times New Roman" w:cs="Times New Roman"/>
                <w:b w:val="0"/>
                <w:bCs w:val="0"/>
              </w:rPr>
              <w:t>Dr. Öğr. Üyesi Mehmet Kazım KARA</w:t>
            </w:r>
          </w:p>
        </w:tc>
        <w:tc>
          <w:tcPr>
            <w:tcW w:w="4516" w:type="dxa"/>
            <w:vAlign w:val="center"/>
          </w:tcPr>
          <w:p w14:paraId="5BEC76F6" w14:textId="286369C4" w:rsidR="001C7CDF" w:rsidRPr="00D56EBE" w:rsidRDefault="001C7CDF" w:rsidP="004F0F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Üye</w:t>
            </w:r>
          </w:p>
        </w:tc>
      </w:tr>
    </w:tbl>
    <w:p w14:paraId="71FD170C" w14:textId="77777777" w:rsidR="00573C72" w:rsidRPr="00D56EBE" w:rsidRDefault="00573C72" w:rsidP="004F0F77">
      <w:pPr>
        <w:spacing w:line="276" w:lineRule="auto"/>
        <w:rPr>
          <w:rFonts w:ascii="Times New Roman" w:hAnsi="Times New Roman" w:cs="Times New Roman"/>
          <w:b/>
          <w:bCs/>
        </w:rPr>
      </w:pPr>
    </w:p>
    <w:p w14:paraId="4072179F" w14:textId="77777777" w:rsidR="00A87AB1" w:rsidRPr="00D56EBE" w:rsidRDefault="00A87AB1" w:rsidP="004F0F77">
      <w:pPr>
        <w:spacing w:line="276" w:lineRule="auto"/>
        <w:rPr>
          <w:rFonts w:ascii="Times New Roman" w:hAnsi="Times New Roman" w:cs="Times New Roman"/>
        </w:rPr>
      </w:pPr>
    </w:p>
    <w:p w14:paraId="4D2E1055" w14:textId="77777777" w:rsidR="008F3226" w:rsidRPr="00D56EBE" w:rsidRDefault="008F3226" w:rsidP="004F0F77">
      <w:pPr>
        <w:spacing w:line="276" w:lineRule="auto"/>
        <w:rPr>
          <w:rFonts w:ascii="Times New Roman" w:hAnsi="Times New Roman" w:cs="Times New Roman"/>
        </w:rPr>
      </w:pPr>
    </w:p>
    <w:p w14:paraId="4B3F4C2E" w14:textId="77777777" w:rsidR="008F3226" w:rsidRPr="00D56EBE" w:rsidRDefault="008F3226" w:rsidP="004F0F77">
      <w:pPr>
        <w:spacing w:line="276" w:lineRule="auto"/>
        <w:rPr>
          <w:rFonts w:ascii="Times New Roman" w:hAnsi="Times New Roman" w:cs="Times New Roman"/>
        </w:rPr>
      </w:pPr>
    </w:p>
    <w:p w14:paraId="61BE3700" w14:textId="77777777" w:rsidR="008F3226" w:rsidRPr="00D56EBE" w:rsidRDefault="008F3226" w:rsidP="004F0F77">
      <w:pPr>
        <w:spacing w:line="276" w:lineRule="auto"/>
        <w:rPr>
          <w:rFonts w:ascii="Times New Roman" w:hAnsi="Times New Roman" w:cs="Times New Roman"/>
        </w:rPr>
      </w:pPr>
    </w:p>
    <w:p w14:paraId="0D2A4BF8" w14:textId="77777777" w:rsidR="008F3226" w:rsidRPr="00D56EBE" w:rsidRDefault="008F3226" w:rsidP="004F0F77">
      <w:pPr>
        <w:spacing w:line="276" w:lineRule="auto"/>
        <w:rPr>
          <w:rFonts w:ascii="Times New Roman" w:hAnsi="Times New Roman" w:cs="Times New Roman"/>
        </w:rPr>
      </w:pPr>
    </w:p>
    <w:p w14:paraId="6A6ABEA3" w14:textId="77777777" w:rsidR="008F3226" w:rsidRPr="00D56EBE" w:rsidRDefault="008F3226" w:rsidP="004F0F77">
      <w:pPr>
        <w:spacing w:line="276" w:lineRule="auto"/>
        <w:rPr>
          <w:rFonts w:ascii="Times New Roman" w:hAnsi="Times New Roman" w:cs="Times New Roman"/>
        </w:rPr>
      </w:pPr>
    </w:p>
    <w:p w14:paraId="20388CBD" w14:textId="77777777" w:rsidR="008F3226" w:rsidRPr="00D56EBE" w:rsidRDefault="008F3226" w:rsidP="004F0F77">
      <w:pPr>
        <w:spacing w:line="276" w:lineRule="auto"/>
        <w:rPr>
          <w:rFonts w:ascii="Times New Roman" w:hAnsi="Times New Roman" w:cs="Times New Roman"/>
        </w:rPr>
      </w:pPr>
    </w:p>
    <w:p w14:paraId="149B70F8" w14:textId="77777777" w:rsidR="008F3226" w:rsidRPr="00D56EBE" w:rsidRDefault="008F3226" w:rsidP="004F0F77">
      <w:pPr>
        <w:spacing w:line="276" w:lineRule="auto"/>
        <w:rPr>
          <w:rFonts w:ascii="Times New Roman" w:hAnsi="Times New Roman" w:cs="Times New Roman"/>
        </w:rPr>
      </w:pPr>
    </w:p>
    <w:p w14:paraId="6478184F" w14:textId="77777777" w:rsidR="008F3226" w:rsidRPr="00D56EBE" w:rsidRDefault="008F3226" w:rsidP="004F0F77">
      <w:pPr>
        <w:spacing w:line="276" w:lineRule="auto"/>
        <w:rPr>
          <w:rFonts w:ascii="Times New Roman" w:hAnsi="Times New Roman" w:cs="Times New Roman"/>
        </w:rPr>
      </w:pPr>
    </w:p>
    <w:p w14:paraId="16440DDF" w14:textId="77777777" w:rsidR="008F3226" w:rsidRPr="00D56EBE" w:rsidRDefault="008F3226" w:rsidP="004F0F77">
      <w:pPr>
        <w:spacing w:line="276" w:lineRule="auto"/>
        <w:rPr>
          <w:rFonts w:ascii="Times New Roman" w:hAnsi="Times New Roman" w:cs="Times New Roman"/>
        </w:rPr>
      </w:pPr>
    </w:p>
    <w:p w14:paraId="3E9830E0" w14:textId="77777777" w:rsidR="008F3226" w:rsidRPr="00D56EBE" w:rsidRDefault="008F3226" w:rsidP="004F0F77">
      <w:pPr>
        <w:spacing w:line="276" w:lineRule="auto"/>
        <w:rPr>
          <w:rFonts w:ascii="Times New Roman" w:hAnsi="Times New Roman" w:cs="Times New Roman"/>
        </w:rPr>
      </w:pPr>
    </w:p>
    <w:p w14:paraId="3170CB41" w14:textId="77777777" w:rsidR="008F3226" w:rsidRPr="00D56EBE" w:rsidRDefault="008F3226" w:rsidP="004F0F77">
      <w:pPr>
        <w:spacing w:line="276" w:lineRule="auto"/>
        <w:rPr>
          <w:rFonts w:ascii="Times New Roman" w:hAnsi="Times New Roman" w:cs="Times New Roman"/>
        </w:rPr>
      </w:pPr>
    </w:p>
    <w:p w14:paraId="58737A17" w14:textId="77777777" w:rsidR="008F3226" w:rsidRPr="00D56EBE" w:rsidRDefault="008F3226" w:rsidP="004F0F77">
      <w:pPr>
        <w:spacing w:line="276" w:lineRule="auto"/>
        <w:rPr>
          <w:rFonts w:ascii="Times New Roman" w:hAnsi="Times New Roman" w:cs="Times New Roman"/>
        </w:rPr>
      </w:pPr>
    </w:p>
    <w:p w14:paraId="143B7EE4" w14:textId="77777777" w:rsidR="008F3226" w:rsidRPr="00D56EBE" w:rsidRDefault="008F3226" w:rsidP="004F0F77">
      <w:pPr>
        <w:spacing w:line="276" w:lineRule="auto"/>
        <w:rPr>
          <w:rFonts w:ascii="Times New Roman" w:hAnsi="Times New Roman" w:cs="Times New Roman"/>
        </w:rPr>
      </w:pPr>
    </w:p>
    <w:p w14:paraId="43BA7462" w14:textId="77777777" w:rsidR="008F3226" w:rsidRPr="00D56EBE" w:rsidRDefault="008F3226" w:rsidP="004F0F77">
      <w:pPr>
        <w:spacing w:line="276" w:lineRule="auto"/>
        <w:rPr>
          <w:rFonts w:ascii="Times New Roman" w:hAnsi="Times New Roman" w:cs="Times New Roman"/>
        </w:rPr>
      </w:pPr>
    </w:p>
    <w:p w14:paraId="6BD3D5D7" w14:textId="77777777" w:rsidR="008F3226" w:rsidRPr="00D56EBE" w:rsidRDefault="008F3226" w:rsidP="004F0F77">
      <w:pPr>
        <w:spacing w:line="276" w:lineRule="auto"/>
        <w:rPr>
          <w:rFonts w:ascii="Times New Roman" w:hAnsi="Times New Roman" w:cs="Times New Roman"/>
        </w:rPr>
      </w:pPr>
    </w:p>
    <w:p w14:paraId="28104CF8" w14:textId="77777777" w:rsidR="008F3226" w:rsidRPr="00D56EBE" w:rsidRDefault="008F3226" w:rsidP="004F0F77">
      <w:pPr>
        <w:spacing w:line="276" w:lineRule="auto"/>
        <w:rPr>
          <w:rFonts w:ascii="Times New Roman" w:hAnsi="Times New Roman" w:cs="Times New Roman"/>
        </w:rPr>
      </w:pPr>
    </w:p>
    <w:p w14:paraId="144EC3B4" w14:textId="77777777" w:rsidR="008F3226" w:rsidRPr="00D56EBE" w:rsidRDefault="008F3226" w:rsidP="004F0F77">
      <w:pPr>
        <w:spacing w:line="276" w:lineRule="auto"/>
        <w:rPr>
          <w:rFonts w:ascii="Times New Roman" w:hAnsi="Times New Roman" w:cs="Times New Roman"/>
        </w:rPr>
      </w:pPr>
    </w:p>
    <w:p w14:paraId="74B661BC" w14:textId="77777777" w:rsidR="008F3226" w:rsidRPr="00D56EBE" w:rsidRDefault="008F3226" w:rsidP="004F0F77">
      <w:pPr>
        <w:spacing w:line="276" w:lineRule="auto"/>
        <w:rPr>
          <w:rFonts w:ascii="Times New Roman" w:hAnsi="Times New Roman" w:cs="Times New Roman"/>
        </w:rPr>
      </w:pPr>
    </w:p>
    <w:p w14:paraId="3C32D36B" w14:textId="77777777" w:rsidR="008F3226" w:rsidRPr="00D56EBE" w:rsidRDefault="008F3226" w:rsidP="004F0F77">
      <w:pPr>
        <w:spacing w:line="276" w:lineRule="auto"/>
        <w:rPr>
          <w:rFonts w:ascii="Times New Roman" w:hAnsi="Times New Roman" w:cs="Times New Roman"/>
        </w:rPr>
      </w:pPr>
    </w:p>
    <w:p w14:paraId="7539F8C7" w14:textId="77777777" w:rsidR="008F3226" w:rsidRPr="00D56EBE" w:rsidRDefault="008F3226" w:rsidP="004F0F77">
      <w:pPr>
        <w:spacing w:line="276" w:lineRule="auto"/>
        <w:rPr>
          <w:rFonts w:ascii="Times New Roman" w:hAnsi="Times New Roman" w:cs="Times New Roman"/>
        </w:rPr>
      </w:pPr>
    </w:p>
    <w:p w14:paraId="317ED271" w14:textId="77777777" w:rsidR="008F3226" w:rsidRPr="00D56EBE" w:rsidRDefault="008F3226" w:rsidP="004F0F77">
      <w:pPr>
        <w:spacing w:line="276" w:lineRule="auto"/>
        <w:rPr>
          <w:rFonts w:ascii="Times New Roman" w:hAnsi="Times New Roman" w:cs="Times New Roman"/>
        </w:rPr>
      </w:pPr>
    </w:p>
    <w:p w14:paraId="0B14349A" w14:textId="77777777" w:rsidR="008F3226" w:rsidRPr="00D56EBE" w:rsidRDefault="008F3226" w:rsidP="004F0F77">
      <w:pPr>
        <w:spacing w:line="276" w:lineRule="auto"/>
        <w:rPr>
          <w:rFonts w:ascii="Times New Roman" w:hAnsi="Times New Roman" w:cs="Times New Roman"/>
        </w:rPr>
      </w:pPr>
    </w:p>
    <w:p w14:paraId="5BC6AFD3" w14:textId="77777777" w:rsidR="002C6451" w:rsidRPr="00D56EBE" w:rsidRDefault="002C6451" w:rsidP="004F0F77">
      <w:pPr>
        <w:spacing w:line="276" w:lineRule="auto"/>
        <w:rPr>
          <w:rFonts w:ascii="Times New Roman" w:hAnsi="Times New Roman" w:cs="Times New Roman"/>
        </w:rPr>
      </w:pPr>
    </w:p>
    <w:p w14:paraId="65045E87" w14:textId="77777777" w:rsidR="002C6451" w:rsidRPr="00D56EBE" w:rsidRDefault="002C6451" w:rsidP="004F0F77">
      <w:pPr>
        <w:spacing w:line="276" w:lineRule="auto"/>
        <w:rPr>
          <w:rFonts w:ascii="Times New Roman" w:hAnsi="Times New Roman" w:cs="Times New Roman"/>
        </w:rPr>
      </w:pPr>
    </w:p>
    <w:p w14:paraId="46658F5C" w14:textId="77777777" w:rsidR="002C6451" w:rsidRPr="00D56EBE" w:rsidRDefault="002C6451" w:rsidP="004F0F77">
      <w:pPr>
        <w:spacing w:line="276" w:lineRule="auto"/>
        <w:rPr>
          <w:rFonts w:ascii="Times New Roman" w:hAnsi="Times New Roman" w:cs="Times New Roman"/>
        </w:rPr>
        <w:sectPr w:rsidR="002C6451" w:rsidRPr="00D56EBE" w:rsidSect="001422B3">
          <w:pgSz w:w="11906" w:h="16838" w:code="9"/>
          <w:pgMar w:top="1417" w:right="1417" w:bottom="1417" w:left="1417" w:header="289" w:footer="0" w:gutter="0"/>
          <w:cols w:space="708"/>
          <w:docGrid w:linePitch="360"/>
        </w:sectPr>
      </w:pPr>
    </w:p>
    <w:p w14:paraId="780A5B82" w14:textId="385E2B95" w:rsidR="00C3569F" w:rsidRPr="004F0F77" w:rsidRDefault="00655237" w:rsidP="004F0F77">
      <w:pPr>
        <w:pStyle w:val="ListeParagraf"/>
        <w:numPr>
          <w:ilvl w:val="0"/>
          <w:numId w:val="21"/>
        </w:numPr>
        <w:spacing w:line="276" w:lineRule="auto"/>
        <w:rPr>
          <w:rFonts w:ascii="Times New Roman" w:hAnsi="Times New Roman" w:cs="Times New Roman"/>
          <w:b/>
          <w:bCs/>
        </w:rPr>
      </w:pPr>
      <w:r w:rsidRPr="004F0F77">
        <w:rPr>
          <w:rFonts w:ascii="Times New Roman" w:hAnsi="Times New Roman" w:cs="Times New Roman"/>
          <w:b/>
          <w:bCs/>
        </w:rPr>
        <w:t>DURUM ANALİZİ</w:t>
      </w:r>
    </w:p>
    <w:p w14:paraId="40908D45" w14:textId="275766C5" w:rsidR="006D716C" w:rsidRPr="004F0F77" w:rsidRDefault="006D716C" w:rsidP="004F0F77">
      <w:pPr>
        <w:pStyle w:val="ListeParagraf"/>
        <w:numPr>
          <w:ilvl w:val="1"/>
          <w:numId w:val="21"/>
        </w:numPr>
        <w:spacing w:line="276" w:lineRule="auto"/>
        <w:jc w:val="both"/>
        <w:rPr>
          <w:rFonts w:ascii="Times New Roman" w:hAnsi="Times New Roman" w:cs="Times New Roman"/>
          <w:b/>
          <w:bCs/>
        </w:rPr>
      </w:pPr>
      <w:r w:rsidRPr="004F0F77">
        <w:rPr>
          <w:rFonts w:ascii="Times New Roman" w:hAnsi="Times New Roman" w:cs="Times New Roman"/>
          <w:b/>
          <w:bCs/>
        </w:rPr>
        <w:t>Fakültenin Tarihi Gelişimi</w:t>
      </w:r>
    </w:p>
    <w:p w14:paraId="3F602A14" w14:textId="2C45E90C" w:rsidR="00655237" w:rsidRPr="00D56EBE" w:rsidRDefault="00526988" w:rsidP="004F0F77">
      <w:pPr>
        <w:spacing w:line="276" w:lineRule="auto"/>
        <w:jc w:val="both"/>
        <w:rPr>
          <w:rFonts w:ascii="Times New Roman" w:hAnsi="Times New Roman" w:cs="Times New Roman"/>
        </w:rPr>
      </w:pPr>
      <w:r w:rsidRPr="00D56EBE">
        <w:rPr>
          <w:rFonts w:ascii="Times New Roman" w:hAnsi="Times New Roman" w:cs="Times New Roman"/>
        </w:rPr>
        <w:t xml:space="preserve">Millî Eğitim Bakanlığının 17/4/2006 tarihli ve 8521 sayılı yazısı üzerine, 28/3/1983 tarihli ve 2809 sayılı Kanunun ek 30 uncu maddesine göre, Bakanlar Kurulu’nca 20/4/2006 tarihinde Kafkas Üniversitesi bünyesinde kurulması kararlaştırılan Iğdır Üniversitesi Ziraat Fakültesinin kuruluş kararnamesi, 2006/10381 karar no ile 26163 sayılı </w:t>
      </w:r>
      <w:r w:rsidR="005F314B" w:rsidRPr="00D56EBE">
        <w:rPr>
          <w:rFonts w:ascii="Times New Roman" w:hAnsi="Times New Roman" w:cs="Times New Roman"/>
        </w:rPr>
        <w:t>Resmî</w:t>
      </w:r>
      <w:r w:rsidRPr="00D56EBE">
        <w:rPr>
          <w:rFonts w:ascii="Times New Roman" w:hAnsi="Times New Roman" w:cs="Times New Roman"/>
        </w:rPr>
        <w:t xml:space="preserve"> </w:t>
      </w:r>
      <w:r w:rsidR="005A3BB9" w:rsidRPr="00D56EBE">
        <w:rPr>
          <w:rFonts w:ascii="Times New Roman" w:hAnsi="Times New Roman" w:cs="Times New Roman"/>
        </w:rPr>
        <w:t>Gazete’de</w:t>
      </w:r>
      <w:r w:rsidRPr="00D56EBE">
        <w:rPr>
          <w:rFonts w:ascii="Times New Roman" w:hAnsi="Times New Roman" w:cs="Times New Roman"/>
        </w:rPr>
        <w:t xml:space="preserve"> yayımlanmıştır. Fakültemiz, 22/05/2008 tarihinde 28/3/1983 tarihli ve 2809 sayılı Yükseköğretim Kurumları Teşkilâtı Kanununa eklenen Ek 100 üncü madde ile yeni kurulan Iğdır Üniversitesine bağlanmıştır.</w:t>
      </w:r>
    </w:p>
    <w:p w14:paraId="75FE0761" w14:textId="49440DEB" w:rsidR="005A3BB9" w:rsidRPr="00D56EBE" w:rsidRDefault="005A3BB9" w:rsidP="004F0F77">
      <w:pPr>
        <w:spacing w:line="276" w:lineRule="auto"/>
        <w:jc w:val="both"/>
        <w:rPr>
          <w:rFonts w:ascii="Times New Roman" w:hAnsi="Times New Roman" w:cs="Times New Roman"/>
        </w:rPr>
      </w:pPr>
      <w:r w:rsidRPr="00D56EBE">
        <w:rPr>
          <w:rFonts w:ascii="Times New Roman" w:hAnsi="Times New Roman" w:cs="Times New Roman"/>
        </w:rPr>
        <w:t>2023</w:t>
      </w:r>
      <w:r w:rsidR="005339C9" w:rsidRPr="00D56EBE">
        <w:rPr>
          <w:rFonts w:ascii="Times New Roman" w:hAnsi="Times New Roman" w:cs="Times New Roman"/>
        </w:rPr>
        <w:t xml:space="preserve"> yılı itibari ile Fakültemiz bünyesinde</w:t>
      </w:r>
      <w:r w:rsidR="000B37E4" w:rsidRPr="00D56EBE">
        <w:rPr>
          <w:rFonts w:ascii="Times New Roman" w:hAnsi="Times New Roman" w:cs="Times New Roman"/>
        </w:rPr>
        <w:t xml:space="preserve"> Bahçe Bitkileri Bölümü, Bitki Koruma Bölümü, Biyosistem Mühendisliği Bölümü, </w:t>
      </w:r>
      <w:r w:rsidR="00EF3D8D" w:rsidRPr="00D56EBE">
        <w:rPr>
          <w:rFonts w:ascii="Times New Roman" w:hAnsi="Times New Roman" w:cs="Times New Roman"/>
        </w:rPr>
        <w:t xml:space="preserve">Peyzaj Mimarlığı Bölümü, Tarım Ekonomisi Bölümü, </w:t>
      </w:r>
      <w:r w:rsidR="00355EA0" w:rsidRPr="00D56EBE">
        <w:rPr>
          <w:rFonts w:ascii="Times New Roman" w:hAnsi="Times New Roman" w:cs="Times New Roman"/>
        </w:rPr>
        <w:t xml:space="preserve">Tarımsal Biyoteknoloji Bölümü, </w:t>
      </w:r>
      <w:r w:rsidR="004E5517" w:rsidRPr="00D56EBE">
        <w:rPr>
          <w:rFonts w:ascii="Times New Roman" w:hAnsi="Times New Roman" w:cs="Times New Roman"/>
        </w:rPr>
        <w:t>Tarla Bitkileri Bölümü, Toprak ve Bitki Besleme Bölümü ve Zootekni Bölümü olmak üzere toplamda 9 bölüm</w:t>
      </w:r>
      <w:r w:rsidR="000F5AAD" w:rsidRPr="00D56EBE">
        <w:rPr>
          <w:rFonts w:ascii="Times New Roman" w:hAnsi="Times New Roman" w:cs="Times New Roman"/>
        </w:rPr>
        <w:t xml:space="preserve"> bulunmaktadır. </w:t>
      </w:r>
    </w:p>
    <w:p w14:paraId="5FE23F9E" w14:textId="77777777" w:rsidR="00655237" w:rsidRPr="00D56EBE" w:rsidRDefault="00655237" w:rsidP="004F0F77">
      <w:pPr>
        <w:spacing w:line="276" w:lineRule="auto"/>
        <w:jc w:val="both"/>
        <w:rPr>
          <w:rFonts w:ascii="Times New Roman" w:hAnsi="Times New Roman" w:cs="Times New Roman"/>
        </w:rPr>
      </w:pPr>
    </w:p>
    <w:p w14:paraId="0BBB2CDD" w14:textId="02D3A690" w:rsidR="00355930" w:rsidRDefault="00355930" w:rsidP="004F0F77">
      <w:pPr>
        <w:spacing w:line="276" w:lineRule="auto"/>
        <w:jc w:val="both"/>
        <w:rPr>
          <w:rFonts w:ascii="Times New Roman" w:hAnsi="Times New Roman" w:cs="Times New Roman"/>
        </w:rPr>
      </w:pPr>
      <w:r w:rsidRPr="00837349">
        <w:rPr>
          <w:rFonts w:ascii="Times New Roman" w:hAnsi="Times New Roman" w:cs="Times New Roman"/>
        </w:rPr>
        <w:t xml:space="preserve">Fakültemizde mevcut olarak </w:t>
      </w:r>
      <w:r w:rsidR="00931443" w:rsidRPr="00837349">
        <w:rPr>
          <w:rFonts w:ascii="Times New Roman" w:hAnsi="Times New Roman" w:cs="Times New Roman"/>
        </w:rPr>
        <w:t>9</w:t>
      </w:r>
      <w:r w:rsidR="00F222A2" w:rsidRPr="00837349">
        <w:rPr>
          <w:rFonts w:ascii="Times New Roman" w:hAnsi="Times New Roman" w:cs="Times New Roman"/>
        </w:rPr>
        <w:t xml:space="preserve"> </w:t>
      </w:r>
      <w:r w:rsidR="00686BDB" w:rsidRPr="00837349">
        <w:rPr>
          <w:rFonts w:ascii="Times New Roman" w:hAnsi="Times New Roman" w:cs="Times New Roman"/>
        </w:rPr>
        <w:t>P</w:t>
      </w:r>
      <w:r w:rsidR="00F222A2" w:rsidRPr="00837349">
        <w:rPr>
          <w:rFonts w:ascii="Times New Roman" w:hAnsi="Times New Roman" w:cs="Times New Roman"/>
        </w:rPr>
        <w:t xml:space="preserve">rofesör, </w:t>
      </w:r>
      <w:r w:rsidR="00F20340" w:rsidRPr="00837349">
        <w:rPr>
          <w:rFonts w:ascii="Times New Roman" w:hAnsi="Times New Roman" w:cs="Times New Roman"/>
        </w:rPr>
        <w:t>1</w:t>
      </w:r>
      <w:r w:rsidR="00870FE5" w:rsidRPr="00837349">
        <w:rPr>
          <w:rFonts w:ascii="Times New Roman" w:hAnsi="Times New Roman" w:cs="Times New Roman"/>
        </w:rPr>
        <w:t>9</w:t>
      </w:r>
      <w:r w:rsidR="00F20340" w:rsidRPr="00837349">
        <w:rPr>
          <w:rFonts w:ascii="Times New Roman" w:hAnsi="Times New Roman" w:cs="Times New Roman"/>
        </w:rPr>
        <w:t xml:space="preserve"> </w:t>
      </w:r>
      <w:r w:rsidR="00686BDB" w:rsidRPr="00837349">
        <w:rPr>
          <w:rFonts w:ascii="Times New Roman" w:hAnsi="Times New Roman" w:cs="Times New Roman"/>
        </w:rPr>
        <w:t>D</w:t>
      </w:r>
      <w:r w:rsidR="00F20340" w:rsidRPr="00837349">
        <w:rPr>
          <w:rFonts w:ascii="Times New Roman" w:hAnsi="Times New Roman" w:cs="Times New Roman"/>
        </w:rPr>
        <w:t xml:space="preserve">oçent, </w:t>
      </w:r>
      <w:r w:rsidR="00551DAD" w:rsidRPr="00837349">
        <w:rPr>
          <w:rFonts w:ascii="Times New Roman" w:hAnsi="Times New Roman" w:cs="Times New Roman"/>
        </w:rPr>
        <w:t>17</w:t>
      </w:r>
      <w:r w:rsidR="0025481D" w:rsidRPr="00837349">
        <w:rPr>
          <w:rFonts w:ascii="Times New Roman" w:hAnsi="Times New Roman" w:cs="Times New Roman"/>
        </w:rPr>
        <w:t xml:space="preserve"> </w:t>
      </w:r>
      <w:r w:rsidR="00686BDB" w:rsidRPr="00837349">
        <w:rPr>
          <w:rFonts w:ascii="Times New Roman" w:hAnsi="Times New Roman" w:cs="Times New Roman"/>
        </w:rPr>
        <w:t>Doktor Öğretim Üyesi</w:t>
      </w:r>
      <w:r w:rsidR="00011AD6" w:rsidRPr="00837349">
        <w:rPr>
          <w:rFonts w:ascii="Times New Roman" w:hAnsi="Times New Roman" w:cs="Times New Roman"/>
        </w:rPr>
        <w:t xml:space="preserve">, 1 </w:t>
      </w:r>
      <w:r w:rsidR="00686BDB" w:rsidRPr="00837349">
        <w:rPr>
          <w:rFonts w:ascii="Times New Roman" w:hAnsi="Times New Roman" w:cs="Times New Roman"/>
        </w:rPr>
        <w:t>Öğretim</w:t>
      </w:r>
      <w:r w:rsidR="00686BDB" w:rsidRPr="00D56EBE">
        <w:rPr>
          <w:rFonts w:ascii="Times New Roman" w:hAnsi="Times New Roman" w:cs="Times New Roman"/>
        </w:rPr>
        <w:t xml:space="preserve"> Görevlisi Doktor</w:t>
      </w:r>
      <w:r w:rsidR="00011AD6" w:rsidRPr="00D56EBE">
        <w:rPr>
          <w:rFonts w:ascii="Times New Roman" w:hAnsi="Times New Roman" w:cs="Times New Roman"/>
        </w:rPr>
        <w:t xml:space="preserve">, </w:t>
      </w:r>
      <w:r w:rsidR="00776FF9">
        <w:rPr>
          <w:rFonts w:ascii="Times New Roman" w:hAnsi="Times New Roman" w:cs="Times New Roman"/>
        </w:rPr>
        <w:t>5</w:t>
      </w:r>
      <w:r w:rsidR="00011AD6" w:rsidRPr="00D56EBE">
        <w:rPr>
          <w:rFonts w:ascii="Times New Roman" w:hAnsi="Times New Roman" w:cs="Times New Roman"/>
        </w:rPr>
        <w:t xml:space="preserve"> </w:t>
      </w:r>
      <w:r w:rsidR="00686BDB" w:rsidRPr="00D56EBE">
        <w:rPr>
          <w:rFonts w:ascii="Times New Roman" w:hAnsi="Times New Roman" w:cs="Times New Roman"/>
        </w:rPr>
        <w:t xml:space="preserve">Araştırma Görevlisi Doktor, </w:t>
      </w:r>
      <w:r w:rsidR="004F0F77">
        <w:rPr>
          <w:rFonts w:ascii="Times New Roman" w:hAnsi="Times New Roman" w:cs="Times New Roman"/>
        </w:rPr>
        <w:t>7</w:t>
      </w:r>
      <w:r w:rsidR="00686BDB" w:rsidRPr="00D56EBE">
        <w:rPr>
          <w:rFonts w:ascii="Times New Roman" w:hAnsi="Times New Roman" w:cs="Times New Roman"/>
        </w:rPr>
        <w:t xml:space="preserve"> Araştırma Görevlisi bulunmaktadır. Fakültemizde 2022-2023 yılı itiba</w:t>
      </w:r>
      <w:r w:rsidR="00ED1F6B" w:rsidRPr="00D56EBE">
        <w:rPr>
          <w:rFonts w:ascii="Times New Roman" w:hAnsi="Times New Roman" w:cs="Times New Roman"/>
        </w:rPr>
        <w:t xml:space="preserve">riyle </w:t>
      </w:r>
      <w:r w:rsidR="001766AB">
        <w:rPr>
          <w:rFonts w:ascii="Times New Roman" w:hAnsi="Times New Roman" w:cs="Times New Roman"/>
        </w:rPr>
        <w:t xml:space="preserve">aktif olan bölümlerimiz </w:t>
      </w:r>
      <w:r w:rsidR="001766AB" w:rsidRPr="00D56EBE">
        <w:rPr>
          <w:rFonts w:ascii="Times New Roman" w:hAnsi="Times New Roman" w:cs="Times New Roman"/>
        </w:rPr>
        <w:t>Bahçe Bitkileri Bölümü, Bitki Koruma Bölümü, Biyosistem Mühendisliği Bölümü</w:t>
      </w:r>
      <w:r w:rsidR="001766AB">
        <w:rPr>
          <w:rFonts w:ascii="Times New Roman" w:hAnsi="Times New Roman" w:cs="Times New Roman"/>
        </w:rPr>
        <w:t xml:space="preserve"> ve </w:t>
      </w:r>
      <w:r w:rsidR="001766AB" w:rsidRPr="00D56EBE">
        <w:rPr>
          <w:rFonts w:ascii="Times New Roman" w:hAnsi="Times New Roman" w:cs="Times New Roman"/>
        </w:rPr>
        <w:t>Tarım Ekonomisi Bölümü</w:t>
      </w:r>
      <w:r w:rsidR="001766AB">
        <w:rPr>
          <w:rFonts w:ascii="Times New Roman" w:hAnsi="Times New Roman" w:cs="Times New Roman"/>
        </w:rPr>
        <w:t>’dür.</w:t>
      </w:r>
    </w:p>
    <w:p w14:paraId="06824A4B" w14:textId="77777777" w:rsidR="0031083E" w:rsidRPr="004F0F77" w:rsidRDefault="0031083E" w:rsidP="004F0F77">
      <w:pPr>
        <w:spacing w:line="276" w:lineRule="auto"/>
        <w:jc w:val="both"/>
        <w:rPr>
          <w:rFonts w:ascii="Times New Roman" w:hAnsi="Times New Roman" w:cs="Times New Roman"/>
          <w:b/>
          <w:bCs/>
        </w:rPr>
      </w:pPr>
    </w:p>
    <w:p w14:paraId="19782E38" w14:textId="2FB9DC8E" w:rsidR="00127B66" w:rsidRPr="004F0F77" w:rsidRDefault="00481CAE" w:rsidP="004F0F77">
      <w:pPr>
        <w:pStyle w:val="ListeParagraf"/>
        <w:numPr>
          <w:ilvl w:val="1"/>
          <w:numId w:val="21"/>
        </w:numPr>
        <w:spacing w:line="276" w:lineRule="auto"/>
        <w:jc w:val="both"/>
        <w:rPr>
          <w:rFonts w:ascii="Times New Roman" w:hAnsi="Times New Roman" w:cs="Times New Roman"/>
          <w:b/>
          <w:bCs/>
        </w:rPr>
      </w:pPr>
      <w:r w:rsidRPr="004F0F77">
        <w:rPr>
          <w:rFonts w:ascii="Times New Roman" w:hAnsi="Times New Roman" w:cs="Times New Roman"/>
          <w:b/>
          <w:bCs/>
        </w:rPr>
        <w:t>Fakültenin Yasal Yükümlülükleri ve Mevzuat Analizi</w:t>
      </w:r>
    </w:p>
    <w:p w14:paraId="21D9F5C4" w14:textId="77777777" w:rsidR="001117E8" w:rsidRPr="001117E8" w:rsidRDefault="001117E8" w:rsidP="004F0F77">
      <w:pPr>
        <w:spacing w:line="276" w:lineRule="auto"/>
        <w:jc w:val="both"/>
        <w:rPr>
          <w:rFonts w:ascii="Times New Roman" w:hAnsi="Times New Roman" w:cs="Times New Roman"/>
        </w:rPr>
      </w:pPr>
    </w:p>
    <w:p w14:paraId="6E960336" w14:textId="77777777" w:rsidR="000E088C" w:rsidRPr="00D56EBE" w:rsidRDefault="00127B66" w:rsidP="004F0F77">
      <w:pPr>
        <w:pStyle w:val="ListeParagraf"/>
        <w:numPr>
          <w:ilvl w:val="0"/>
          <w:numId w:val="28"/>
        </w:numPr>
        <w:spacing w:line="276" w:lineRule="auto"/>
        <w:ind w:left="142" w:hanging="142"/>
        <w:jc w:val="both"/>
        <w:rPr>
          <w:rFonts w:ascii="Times New Roman" w:hAnsi="Times New Roman" w:cs="Times New Roman"/>
        </w:rPr>
      </w:pPr>
      <w:r w:rsidRPr="00D56EBE">
        <w:rPr>
          <w:rFonts w:ascii="Times New Roman" w:hAnsi="Times New Roman" w:cs="Times New Roman"/>
        </w:rPr>
        <w:t xml:space="preserve">Akademik: </w:t>
      </w:r>
      <w:r w:rsidR="007A25B5" w:rsidRPr="00D56EBE">
        <w:rPr>
          <w:rFonts w:ascii="Times New Roman" w:hAnsi="Times New Roman" w:cs="Times New Roman"/>
        </w:rPr>
        <w:t>2547 Sayılı Kanun ve bu Kanuna dayalı olarak düzenlenen diğer ikincil mevzuat</w:t>
      </w:r>
    </w:p>
    <w:p w14:paraId="46991D25" w14:textId="77777777" w:rsidR="00A64836" w:rsidRPr="00D56EBE" w:rsidRDefault="000E088C" w:rsidP="004F0F77">
      <w:pPr>
        <w:pStyle w:val="ListeParagraf"/>
        <w:numPr>
          <w:ilvl w:val="0"/>
          <w:numId w:val="28"/>
        </w:numPr>
        <w:spacing w:line="276" w:lineRule="auto"/>
        <w:ind w:left="142" w:hanging="142"/>
        <w:jc w:val="both"/>
        <w:rPr>
          <w:rFonts w:ascii="Times New Roman" w:hAnsi="Times New Roman" w:cs="Times New Roman"/>
        </w:rPr>
      </w:pPr>
      <w:r w:rsidRPr="00D56EBE">
        <w:rPr>
          <w:rFonts w:ascii="Times New Roman" w:hAnsi="Times New Roman" w:cs="Times New Roman"/>
        </w:rPr>
        <w:t xml:space="preserve">İdari: </w:t>
      </w:r>
      <w:r w:rsidRPr="00D56EBE">
        <w:rPr>
          <w:rFonts w:ascii="Times New Roman" w:hAnsi="Times New Roman" w:cs="Times New Roman"/>
          <w:szCs w:val="24"/>
        </w:rPr>
        <w:t>657 Sayılı Devlet Memurları Kanunu ve 2914 Sayılı Yüksek Öğretim Personel Kanunu ile bu kanunlara dayalı olarak düzenlenen mevzuat</w:t>
      </w:r>
    </w:p>
    <w:p w14:paraId="608E4714" w14:textId="562E5182" w:rsidR="00A64836" w:rsidRPr="00155D54" w:rsidRDefault="00A64836" w:rsidP="004F0F77">
      <w:pPr>
        <w:pStyle w:val="ListeParagraf"/>
        <w:numPr>
          <w:ilvl w:val="0"/>
          <w:numId w:val="28"/>
        </w:numPr>
        <w:autoSpaceDE w:val="0"/>
        <w:autoSpaceDN w:val="0"/>
        <w:adjustRightInd w:val="0"/>
        <w:spacing w:line="276" w:lineRule="auto"/>
        <w:ind w:left="142" w:hanging="142"/>
        <w:jc w:val="both"/>
        <w:rPr>
          <w:rFonts w:ascii="Times New Roman" w:hAnsi="Times New Roman" w:cs="Times New Roman"/>
        </w:rPr>
      </w:pPr>
      <w:r w:rsidRPr="00D56EBE">
        <w:rPr>
          <w:rFonts w:ascii="Times New Roman" w:hAnsi="Times New Roman" w:cs="Times New Roman"/>
          <w:szCs w:val="24"/>
        </w:rPr>
        <w:t xml:space="preserve">Mali: 5018 Sayılı Kamu Mali Yönetimi ve Kontrol Kanunu, 4734 Sayılı Kamu İhale Kanunu ve 4735 Sayılı Kamu İhale Sözleşmeleri Kanunu dayalı yayınlanan yönetmelik, </w:t>
      </w:r>
      <w:r w:rsidR="00162158" w:rsidRPr="00D56EBE">
        <w:rPr>
          <w:rFonts w:ascii="Times New Roman" w:hAnsi="Times New Roman" w:cs="Times New Roman"/>
          <w:szCs w:val="24"/>
        </w:rPr>
        <w:t>tüzük</w:t>
      </w:r>
      <w:r w:rsidRPr="00D56EBE">
        <w:rPr>
          <w:rFonts w:ascii="Times New Roman" w:hAnsi="Times New Roman" w:cs="Times New Roman"/>
          <w:szCs w:val="24"/>
        </w:rPr>
        <w:t xml:space="preserve">, tebliğ, karar ve yürürlükteki mevzuat ve ayrıca bunlara ek olarak Uşak Üniversitesi Eğitim Öğretim ve Sınav Yönetmeliği, Yükseköğretim Kurumları Öğrenci Disiplin Yönetmeliği birimin faaliyet alanını </w:t>
      </w:r>
      <w:r w:rsidR="00162158" w:rsidRPr="00D56EBE">
        <w:rPr>
          <w:rFonts w:ascii="Times New Roman" w:hAnsi="Times New Roman" w:cs="Times New Roman"/>
          <w:szCs w:val="24"/>
        </w:rPr>
        <w:t>düzenleyen</w:t>
      </w:r>
      <w:r w:rsidRPr="00D56EBE">
        <w:rPr>
          <w:rFonts w:ascii="Times New Roman" w:hAnsi="Times New Roman" w:cs="Times New Roman"/>
          <w:szCs w:val="24"/>
        </w:rPr>
        <w:t xml:space="preserve"> mevzuat ve yükümlülüklerdir.</w:t>
      </w:r>
    </w:p>
    <w:p w14:paraId="05C8CEAB" w14:textId="77777777" w:rsidR="00155D54" w:rsidRPr="00D67187" w:rsidRDefault="00155D54" w:rsidP="00155D54">
      <w:pPr>
        <w:pStyle w:val="ListeParagraf"/>
        <w:autoSpaceDE w:val="0"/>
        <w:autoSpaceDN w:val="0"/>
        <w:adjustRightInd w:val="0"/>
        <w:spacing w:line="276" w:lineRule="auto"/>
        <w:ind w:left="142"/>
        <w:jc w:val="both"/>
        <w:rPr>
          <w:rFonts w:ascii="Times New Roman" w:hAnsi="Times New Roman" w:cs="Times New Roman"/>
        </w:rPr>
      </w:pPr>
    </w:p>
    <w:p w14:paraId="1CA5CA5A" w14:textId="0987F2F4" w:rsidR="001117E8" w:rsidRPr="004F0F77" w:rsidRDefault="00C76BAA" w:rsidP="004F0F77">
      <w:pPr>
        <w:pStyle w:val="ListeParagraf"/>
        <w:numPr>
          <w:ilvl w:val="1"/>
          <w:numId w:val="21"/>
        </w:num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FAALİYET ALANLARI, HİZMETLER VE ÜRÜNLERİN BELİRLENMESİ</w:t>
      </w:r>
    </w:p>
    <w:p w14:paraId="59061B9C" w14:textId="7F5B3D9B" w:rsidR="00C76BAA" w:rsidRPr="004F0F77" w:rsidRDefault="001453A3" w:rsidP="004F0F77">
      <w:pPr>
        <w:pStyle w:val="ListeParagraf"/>
        <w:numPr>
          <w:ilvl w:val="2"/>
          <w:numId w:val="21"/>
        </w:num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Faaliyet Alanlarının Belirlenmesi</w:t>
      </w:r>
    </w:p>
    <w:p w14:paraId="7070125A" w14:textId="4E3A57F2" w:rsidR="00902DE7" w:rsidRPr="00902DE7" w:rsidRDefault="00B10338"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Iğdır Üniversitesi Ziraat Fakültesi</w:t>
      </w:r>
      <w:r w:rsidR="00767AF2" w:rsidRPr="00767AF2">
        <w:rPr>
          <w:rFonts w:ascii="Times New Roman" w:hAnsi="Times New Roman" w:cs="Times New Roman"/>
        </w:rPr>
        <w:t xml:space="preserve">, </w:t>
      </w:r>
      <w:r w:rsidR="00986FE0">
        <w:rPr>
          <w:rFonts w:ascii="Times New Roman" w:hAnsi="Times New Roman" w:cs="Times New Roman"/>
        </w:rPr>
        <w:t xml:space="preserve">Türkiye Cumhuriyeti </w:t>
      </w:r>
      <w:r w:rsidR="00767AF2" w:rsidRPr="00767AF2">
        <w:rPr>
          <w:rFonts w:ascii="Times New Roman" w:hAnsi="Times New Roman" w:cs="Times New Roman"/>
        </w:rPr>
        <w:t xml:space="preserve">Tarım ve Orman Bakanlığı kurum ve kuruluşları, özel ve </w:t>
      </w:r>
      <w:r w:rsidR="0070535E" w:rsidRPr="00767AF2">
        <w:rPr>
          <w:rFonts w:ascii="Times New Roman" w:hAnsi="Times New Roman" w:cs="Times New Roman"/>
        </w:rPr>
        <w:t>tüzel</w:t>
      </w:r>
      <w:r w:rsidR="00767AF2" w:rsidRPr="00767AF2">
        <w:rPr>
          <w:rFonts w:ascii="Times New Roman" w:hAnsi="Times New Roman" w:cs="Times New Roman"/>
        </w:rPr>
        <w:t xml:space="preserve"> sektörlerde</w:t>
      </w:r>
      <w:r w:rsidR="00902DE7">
        <w:rPr>
          <w:rFonts w:ascii="Times New Roman" w:hAnsi="Times New Roman" w:cs="Times New Roman"/>
        </w:rPr>
        <w:t xml:space="preserve"> </w:t>
      </w:r>
      <w:r w:rsidR="00767AF2" w:rsidRPr="00767AF2">
        <w:rPr>
          <w:rFonts w:ascii="Times New Roman" w:hAnsi="Times New Roman" w:cs="Times New Roman"/>
        </w:rPr>
        <w:t xml:space="preserve">istihdam edilmek üzere; </w:t>
      </w:r>
      <w:r w:rsidR="00FE00EB" w:rsidRPr="00D56EBE">
        <w:rPr>
          <w:rFonts w:ascii="Times New Roman" w:hAnsi="Times New Roman" w:cs="Times New Roman"/>
        </w:rPr>
        <w:t>Bahçe Bitkileri Bölümü, Bitki Koruma Bölümü, Biyosistem Mühendisliği Bölümü, Peyzaj Mimarlığı Bölümü, Tarım Ekonomisi Bölümü, Tarımsal Biyoteknoloji Bölümü, Tarla Bitkileri Bölümü, Toprak ve Bitki Besleme Bölümü ve Zootekni Bölümü</w:t>
      </w:r>
      <w:r w:rsidR="00767AF2" w:rsidRPr="00767AF2">
        <w:rPr>
          <w:rFonts w:ascii="Times New Roman" w:hAnsi="Times New Roman" w:cs="Times New Roman"/>
        </w:rPr>
        <w:t xml:space="preserve"> konuları ile ilgili bilgi, beceri ve alışkanlıkları kazanmış Ziraat </w:t>
      </w:r>
      <w:r w:rsidR="0070535E" w:rsidRPr="00767AF2">
        <w:rPr>
          <w:rFonts w:ascii="Times New Roman" w:hAnsi="Times New Roman" w:cs="Times New Roman"/>
        </w:rPr>
        <w:t>Mühendisleri</w:t>
      </w:r>
      <w:r w:rsidR="00902DE7">
        <w:rPr>
          <w:rFonts w:ascii="Times New Roman" w:hAnsi="Times New Roman" w:cs="Times New Roman"/>
        </w:rPr>
        <w:t xml:space="preserve"> </w:t>
      </w:r>
      <w:r w:rsidR="00767AF2" w:rsidRPr="00767AF2">
        <w:rPr>
          <w:rFonts w:ascii="Times New Roman" w:hAnsi="Times New Roman" w:cs="Times New Roman"/>
        </w:rPr>
        <w:t xml:space="preserve">yetiştirmektedir. </w:t>
      </w:r>
      <w:r w:rsidR="00122117">
        <w:rPr>
          <w:rFonts w:ascii="Times New Roman" w:hAnsi="Times New Roman" w:cs="Times New Roman"/>
        </w:rPr>
        <w:t xml:space="preserve">Fakültemizde </w:t>
      </w:r>
      <w:r w:rsidR="0072563B">
        <w:rPr>
          <w:rFonts w:ascii="Times New Roman" w:hAnsi="Times New Roman" w:cs="Times New Roman"/>
        </w:rPr>
        <w:t xml:space="preserve">eğitim gören </w:t>
      </w:r>
      <w:r w:rsidR="00122117">
        <w:rPr>
          <w:rFonts w:ascii="Times New Roman" w:hAnsi="Times New Roman" w:cs="Times New Roman"/>
        </w:rPr>
        <w:t>ö</w:t>
      </w:r>
      <w:r w:rsidR="00767AF2" w:rsidRPr="00767AF2">
        <w:rPr>
          <w:rFonts w:ascii="Times New Roman" w:hAnsi="Times New Roman" w:cs="Times New Roman"/>
        </w:rPr>
        <w:t>ğrencilerimiz</w:t>
      </w:r>
      <w:r w:rsidR="004C1D26">
        <w:rPr>
          <w:rFonts w:ascii="Times New Roman" w:hAnsi="Times New Roman" w:cs="Times New Roman"/>
        </w:rPr>
        <w:t>e</w:t>
      </w:r>
      <w:r w:rsidR="00767AF2" w:rsidRPr="00767AF2">
        <w:rPr>
          <w:rFonts w:ascii="Times New Roman" w:hAnsi="Times New Roman" w:cs="Times New Roman"/>
        </w:rPr>
        <w:t xml:space="preserve"> </w:t>
      </w:r>
      <w:r w:rsidR="0072563B">
        <w:rPr>
          <w:rFonts w:ascii="Times New Roman" w:hAnsi="Times New Roman" w:cs="Times New Roman"/>
        </w:rPr>
        <w:t xml:space="preserve">mezun olduklarında </w:t>
      </w:r>
      <w:r w:rsidR="003B6F4A">
        <w:rPr>
          <w:rFonts w:ascii="Times New Roman" w:hAnsi="Times New Roman" w:cs="Times New Roman"/>
        </w:rPr>
        <w:t xml:space="preserve">gerekli olan </w:t>
      </w:r>
      <w:r w:rsidR="00767AF2" w:rsidRPr="00767AF2">
        <w:rPr>
          <w:rFonts w:ascii="Times New Roman" w:hAnsi="Times New Roman" w:cs="Times New Roman"/>
        </w:rPr>
        <w:t xml:space="preserve">mesleki </w:t>
      </w:r>
      <w:r w:rsidR="00122117">
        <w:rPr>
          <w:rFonts w:ascii="Times New Roman" w:hAnsi="Times New Roman" w:cs="Times New Roman"/>
        </w:rPr>
        <w:t>anlamda</w:t>
      </w:r>
      <w:r w:rsidR="00C14195">
        <w:rPr>
          <w:rFonts w:ascii="Times New Roman" w:hAnsi="Times New Roman" w:cs="Times New Roman"/>
        </w:rPr>
        <w:t xml:space="preserve"> yetkinlik ve </w:t>
      </w:r>
      <w:r w:rsidR="00767AF2" w:rsidRPr="00767AF2">
        <w:rPr>
          <w:rFonts w:ascii="Times New Roman" w:hAnsi="Times New Roman" w:cs="Times New Roman"/>
        </w:rPr>
        <w:t>mesleki deneyim</w:t>
      </w:r>
      <w:r w:rsidR="00902DE7">
        <w:rPr>
          <w:rFonts w:ascii="Times New Roman" w:hAnsi="Times New Roman" w:cs="Times New Roman"/>
        </w:rPr>
        <w:t xml:space="preserve"> </w:t>
      </w:r>
      <w:r w:rsidR="004C1D26">
        <w:rPr>
          <w:rFonts w:ascii="Times New Roman" w:hAnsi="Times New Roman" w:cs="Times New Roman"/>
        </w:rPr>
        <w:t>kazandırmak</w:t>
      </w:r>
      <w:r w:rsidR="00902DE7" w:rsidRPr="00902DE7">
        <w:rPr>
          <w:rFonts w:ascii="Times New Roman" w:hAnsi="Times New Roman" w:cs="Times New Roman"/>
        </w:rPr>
        <w:t xml:space="preserve"> için </w:t>
      </w:r>
      <w:r w:rsidR="00C14195">
        <w:rPr>
          <w:rFonts w:ascii="Times New Roman" w:hAnsi="Times New Roman" w:cs="Times New Roman"/>
        </w:rPr>
        <w:t xml:space="preserve">Türkiye Cumhuriyeti </w:t>
      </w:r>
      <w:r w:rsidR="00902DE7" w:rsidRPr="00902DE7">
        <w:rPr>
          <w:rFonts w:ascii="Times New Roman" w:hAnsi="Times New Roman" w:cs="Times New Roman"/>
        </w:rPr>
        <w:t>Tarım ve Orman Bakanlığı</w:t>
      </w:r>
      <w:r w:rsidR="00C14195">
        <w:rPr>
          <w:rFonts w:ascii="Times New Roman" w:hAnsi="Times New Roman" w:cs="Times New Roman"/>
        </w:rPr>
        <w:t>’</w:t>
      </w:r>
      <w:r w:rsidR="00902DE7" w:rsidRPr="00902DE7">
        <w:rPr>
          <w:rFonts w:ascii="Times New Roman" w:hAnsi="Times New Roman" w:cs="Times New Roman"/>
        </w:rPr>
        <w:t xml:space="preserve">na bağlı kamu kurum kuruluşları </w:t>
      </w:r>
      <w:r w:rsidR="004C1D26">
        <w:rPr>
          <w:rFonts w:ascii="Times New Roman" w:hAnsi="Times New Roman" w:cs="Times New Roman"/>
        </w:rPr>
        <w:t>ve</w:t>
      </w:r>
      <w:r w:rsidR="00902DE7" w:rsidRPr="00902DE7">
        <w:rPr>
          <w:rFonts w:ascii="Times New Roman" w:hAnsi="Times New Roman" w:cs="Times New Roman"/>
        </w:rPr>
        <w:t xml:space="preserve"> özel</w:t>
      </w:r>
      <w:r w:rsidR="00902DE7">
        <w:rPr>
          <w:rFonts w:ascii="Times New Roman" w:hAnsi="Times New Roman" w:cs="Times New Roman"/>
        </w:rPr>
        <w:t xml:space="preserve"> </w:t>
      </w:r>
      <w:r w:rsidR="00902DE7" w:rsidRPr="00902DE7">
        <w:rPr>
          <w:rFonts w:ascii="Times New Roman" w:hAnsi="Times New Roman" w:cs="Times New Roman"/>
        </w:rPr>
        <w:t>sektörlerde</w:t>
      </w:r>
      <w:r w:rsidR="0072563B">
        <w:rPr>
          <w:rFonts w:ascii="Times New Roman" w:hAnsi="Times New Roman" w:cs="Times New Roman"/>
        </w:rPr>
        <w:t>ki kurum ve kuruluşlarda</w:t>
      </w:r>
      <w:r w:rsidR="00902DE7" w:rsidRPr="00902DE7">
        <w:rPr>
          <w:rFonts w:ascii="Times New Roman" w:hAnsi="Times New Roman" w:cs="Times New Roman"/>
        </w:rPr>
        <w:t xml:space="preserve"> staj yapmaları</w:t>
      </w:r>
      <w:r w:rsidR="0072563B">
        <w:rPr>
          <w:rFonts w:ascii="Times New Roman" w:hAnsi="Times New Roman" w:cs="Times New Roman"/>
        </w:rPr>
        <w:t>na imkan</w:t>
      </w:r>
      <w:r w:rsidR="00902DE7" w:rsidRPr="00902DE7">
        <w:rPr>
          <w:rFonts w:ascii="Times New Roman" w:hAnsi="Times New Roman" w:cs="Times New Roman"/>
        </w:rPr>
        <w:t xml:space="preserve"> sağlanarak eğitim kalitesinin </w:t>
      </w:r>
      <w:r w:rsidR="0070535E" w:rsidRPr="00902DE7">
        <w:rPr>
          <w:rFonts w:ascii="Times New Roman" w:hAnsi="Times New Roman" w:cs="Times New Roman"/>
        </w:rPr>
        <w:t>yükseltilmesine</w:t>
      </w:r>
      <w:r w:rsidR="00902DE7" w:rsidRPr="00902DE7">
        <w:rPr>
          <w:rFonts w:ascii="Times New Roman" w:hAnsi="Times New Roman" w:cs="Times New Roman"/>
        </w:rPr>
        <w:t xml:space="preserve"> katkıda</w:t>
      </w:r>
      <w:r w:rsidR="00902DE7">
        <w:rPr>
          <w:rFonts w:ascii="Times New Roman" w:hAnsi="Times New Roman" w:cs="Times New Roman"/>
        </w:rPr>
        <w:t xml:space="preserve"> </w:t>
      </w:r>
      <w:r w:rsidR="00902DE7" w:rsidRPr="00902DE7">
        <w:rPr>
          <w:rFonts w:ascii="Times New Roman" w:hAnsi="Times New Roman" w:cs="Times New Roman"/>
        </w:rPr>
        <w:t>bulunulmaktadır.</w:t>
      </w:r>
    </w:p>
    <w:p w14:paraId="33A30095" w14:textId="38E7E39C" w:rsidR="001453A3" w:rsidRDefault="008C684C" w:rsidP="004F0F77">
      <w:pPr>
        <w:autoSpaceDE w:val="0"/>
        <w:autoSpaceDN w:val="0"/>
        <w:adjustRightInd w:val="0"/>
        <w:spacing w:line="276" w:lineRule="auto"/>
        <w:jc w:val="both"/>
        <w:rPr>
          <w:rFonts w:ascii="Times New Roman" w:hAnsi="Times New Roman" w:cs="Times New Roman"/>
        </w:rPr>
      </w:pPr>
      <w:r w:rsidRPr="00902DE7">
        <w:rPr>
          <w:rFonts w:ascii="Times New Roman" w:hAnsi="Times New Roman" w:cs="Times New Roman"/>
        </w:rPr>
        <w:t>Fakültemiz</w:t>
      </w:r>
      <w:r w:rsidR="00902DE7" w:rsidRPr="00902DE7">
        <w:rPr>
          <w:rFonts w:ascii="Times New Roman" w:hAnsi="Times New Roman" w:cs="Times New Roman"/>
        </w:rPr>
        <w:t xml:space="preserve"> öğretim elemanları gerek ulusal gerekse uluslararası </w:t>
      </w:r>
      <w:r w:rsidRPr="00902DE7">
        <w:rPr>
          <w:rFonts w:ascii="Times New Roman" w:hAnsi="Times New Roman" w:cs="Times New Roman"/>
        </w:rPr>
        <w:t>düzeyde</w:t>
      </w:r>
      <w:r w:rsidR="00902DE7" w:rsidRPr="00902DE7">
        <w:rPr>
          <w:rFonts w:ascii="Times New Roman" w:hAnsi="Times New Roman" w:cs="Times New Roman"/>
        </w:rPr>
        <w:t xml:space="preserve"> bilimsel</w:t>
      </w:r>
      <w:r w:rsidR="00902DE7">
        <w:rPr>
          <w:rFonts w:ascii="Times New Roman" w:hAnsi="Times New Roman" w:cs="Times New Roman"/>
        </w:rPr>
        <w:t xml:space="preserve"> </w:t>
      </w:r>
      <w:r w:rsidR="00902DE7" w:rsidRPr="00902DE7">
        <w:rPr>
          <w:rFonts w:ascii="Times New Roman" w:hAnsi="Times New Roman" w:cs="Times New Roman"/>
        </w:rPr>
        <w:t xml:space="preserve">çalışmalarını </w:t>
      </w:r>
      <w:r w:rsidRPr="00902DE7">
        <w:rPr>
          <w:rFonts w:ascii="Times New Roman" w:hAnsi="Times New Roman" w:cs="Times New Roman"/>
        </w:rPr>
        <w:t>sürdürmekte</w:t>
      </w:r>
      <w:r w:rsidR="00902DE7" w:rsidRPr="00902DE7">
        <w:rPr>
          <w:rFonts w:ascii="Times New Roman" w:hAnsi="Times New Roman" w:cs="Times New Roman"/>
        </w:rPr>
        <w:t>, kongre ve sempozyumlara katılmakta ve kendi alanlarında projeler</w:t>
      </w:r>
      <w:r w:rsidR="00902DE7">
        <w:rPr>
          <w:rFonts w:ascii="Times New Roman" w:hAnsi="Times New Roman" w:cs="Times New Roman"/>
        </w:rPr>
        <w:t xml:space="preserve"> </w:t>
      </w:r>
      <w:r w:rsidRPr="00902DE7">
        <w:rPr>
          <w:rFonts w:ascii="Times New Roman" w:hAnsi="Times New Roman" w:cs="Times New Roman"/>
        </w:rPr>
        <w:t>yürütmektedir</w:t>
      </w:r>
      <w:r w:rsidR="00902DE7" w:rsidRPr="00902DE7">
        <w:rPr>
          <w:rFonts w:ascii="Times New Roman" w:hAnsi="Times New Roman" w:cs="Times New Roman"/>
        </w:rPr>
        <w:t xml:space="preserve">. </w:t>
      </w:r>
      <w:r w:rsidRPr="00902DE7">
        <w:rPr>
          <w:rFonts w:ascii="Times New Roman" w:hAnsi="Times New Roman" w:cs="Times New Roman"/>
        </w:rPr>
        <w:t>Fakültemiz</w:t>
      </w:r>
      <w:r w:rsidR="00902DE7" w:rsidRPr="00902DE7">
        <w:rPr>
          <w:rFonts w:ascii="Times New Roman" w:hAnsi="Times New Roman" w:cs="Times New Roman"/>
        </w:rPr>
        <w:t xml:space="preserve"> öğrencilerinin spor, </w:t>
      </w:r>
      <w:r w:rsidRPr="00902DE7">
        <w:rPr>
          <w:rFonts w:ascii="Times New Roman" w:hAnsi="Times New Roman" w:cs="Times New Roman"/>
        </w:rPr>
        <w:t>kültür</w:t>
      </w:r>
      <w:r w:rsidR="00902DE7" w:rsidRPr="00902DE7">
        <w:rPr>
          <w:rFonts w:ascii="Times New Roman" w:hAnsi="Times New Roman" w:cs="Times New Roman"/>
        </w:rPr>
        <w:t xml:space="preserve"> ve sanat anlayışının gelişmesine katkıda</w:t>
      </w:r>
      <w:r w:rsidR="00902DE7">
        <w:rPr>
          <w:rFonts w:ascii="Times New Roman" w:hAnsi="Times New Roman" w:cs="Times New Roman"/>
        </w:rPr>
        <w:t xml:space="preserve"> </w:t>
      </w:r>
      <w:r w:rsidR="00902DE7" w:rsidRPr="00902DE7">
        <w:rPr>
          <w:rFonts w:ascii="Times New Roman" w:hAnsi="Times New Roman" w:cs="Times New Roman"/>
        </w:rPr>
        <w:t>bulunulmaktadır. Öğrencilerimize danışmanlık hizmeti sunulmaktadır. Tarım ve Orman</w:t>
      </w:r>
      <w:r w:rsidR="00902DE7">
        <w:rPr>
          <w:rFonts w:ascii="Times New Roman" w:hAnsi="Times New Roman" w:cs="Times New Roman"/>
        </w:rPr>
        <w:t xml:space="preserve"> </w:t>
      </w:r>
      <w:r w:rsidR="00902DE7" w:rsidRPr="00902DE7">
        <w:rPr>
          <w:rFonts w:ascii="Times New Roman" w:hAnsi="Times New Roman" w:cs="Times New Roman"/>
        </w:rPr>
        <w:t>Bakanlığına bağlı kurumlar başta olmak üzere yurt içi ve yurt dışındaki diğer kurumlarla</w:t>
      </w:r>
      <w:r w:rsidR="00902DE7">
        <w:rPr>
          <w:rFonts w:ascii="Times New Roman" w:hAnsi="Times New Roman" w:cs="Times New Roman"/>
        </w:rPr>
        <w:t xml:space="preserve"> </w:t>
      </w:r>
      <w:r w:rsidR="0028264A" w:rsidRPr="00902DE7">
        <w:rPr>
          <w:rFonts w:ascii="Times New Roman" w:hAnsi="Times New Roman" w:cs="Times New Roman"/>
        </w:rPr>
        <w:t>iş birliği</w:t>
      </w:r>
      <w:r w:rsidR="00902DE7" w:rsidRPr="00902DE7">
        <w:rPr>
          <w:rFonts w:ascii="Times New Roman" w:hAnsi="Times New Roman" w:cs="Times New Roman"/>
        </w:rPr>
        <w:t xml:space="preserve"> sağlanmaktadır.</w:t>
      </w:r>
    </w:p>
    <w:p w14:paraId="4A2F0B99" w14:textId="77777777" w:rsidR="00431E9D" w:rsidRDefault="00431E9D" w:rsidP="004F0F77">
      <w:pPr>
        <w:autoSpaceDE w:val="0"/>
        <w:autoSpaceDN w:val="0"/>
        <w:adjustRightInd w:val="0"/>
        <w:spacing w:line="276" w:lineRule="auto"/>
        <w:jc w:val="both"/>
        <w:rPr>
          <w:rFonts w:ascii="Times New Roman" w:hAnsi="Times New Roman" w:cs="Times New Roman"/>
        </w:rPr>
      </w:pPr>
    </w:p>
    <w:p w14:paraId="74677DE8" w14:textId="5511C490" w:rsidR="00431E9D" w:rsidRPr="004F0F77" w:rsidRDefault="001829EA" w:rsidP="004F0F77">
      <w:p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 xml:space="preserve">2.4. </w:t>
      </w:r>
      <w:r w:rsidR="00442BB3" w:rsidRPr="004F0F77">
        <w:rPr>
          <w:rFonts w:ascii="Times New Roman" w:hAnsi="Times New Roman" w:cs="Times New Roman"/>
          <w:b/>
          <w:bCs/>
        </w:rPr>
        <w:t>PAYDAŞ ANALİZİ</w:t>
      </w:r>
    </w:p>
    <w:p w14:paraId="3A5B43A3" w14:textId="4A4CF2A6" w:rsidR="00442BB3" w:rsidRPr="004F0F77" w:rsidRDefault="00442BB3" w:rsidP="004F0F77">
      <w:p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2.4.1. Paydaşların Tespiti</w:t>
      </w:r>
    </w:p>
    <w:p w14:paraId="4434D416" w14:textId="1CC38432" w:rsidR="00442BB3" w:rsidRDefault="00442BB3" w:rsidP="004F0F77">
      <w:pPr>
        <w:autoSpaceDE w:val="0"/>
        <w:autoSpaceDN w:val="0"/>
        <w:adjustRightInd w:val="0"/>
        <w:spacing w:line="276" w:lineRule="auto"/>
        <w:jc w:val="both"/>
        <w:rPr>
          <w:rFonts w:ascii="Times New Roman" w:hAnsi="Times New Roman" w:cs="Times New Roman"/>
        </w:rPr>
      </w:pPr>
      <w:r w:rsidRPr="00442BB3">
        <w:rPr>
          <w:rFonts w:ascii="Times New Roman" w:hAnsi="Times New Roman" w:cs="Times New Roman"/>
        </w:rPr>
        <w:t>Ziraat Fakültesi programların</w:t>
      </w:r>
      <w:r w:rsidR="00C14A56">
        <w:rPr>
          <w:rFonts w:ascii="Times New Roman" w:hAnsi="Times New Roman" w:cs="Times New Roman"/>
        </w:rPr>
        <w:t>ın birçok alanla etkileşim halinde olması</w:t>
      </w:r>
      <w:r w:rsidR="00FF3ACA">
        <w:rPr>
          <w:rFonts w:ascii="Times New Roman" w:hAnsi="Times New Roman" w:cs="Times New Roman"/>
        </w:rPr>
        <w:t xml:space="preserve">ndan ötürü </w:t>
      </w:r>
      <w:r w:rsidR="00D573D0">
        <w:rPr>
          <w:rFonts w:ascii="Times New Roman" w:hAnsi="Times New Roman" w:cs="Times New Roman"/>
        </w:rPr>
        <w:t xml:space="preserve">bazı derslerde </w:t>
      </w:r>
      <w:r w:rsidRPr="00442BB3">
        <w:rPr>
          <w:rFonts w:ascii="Times New Roman" w:hAnsi="Times New Roman" w:cs="Times New Roman"/>
        </w:rPr>
        <w:t xml:space="preserve">birçok fakülte ve yüksekokul öğretim elemanından ders almakta ve </w:t>
      </w:r>
      <w:r w:rsidR="00D573D0">
        <w:rPr>
          <w:rFonts w:ascii="Times New Roman" w:hAnsi="Times New Roman" w:cs="Times New Roman"/>
        </w:rPr>
        <w:t xml:space="preserve">bazı derslerde ise </w:t>
      </w:r>
      <w:r w:rsidRPr="00442BB3">
        <w:rPr>
          <w:rFonts w:ascii="Times New Roman" w:hAnsi="Times New Roman" w:cs="Times New Roman"/>
        </w:rPr>
        <w:t>diğer fakülte ve</w:t>
      </w:r>
      <w:r w:rsidR="00F814B2">
        <w:rPr>
          <w:rFonts w:ascii="Times New Roman" w:hAnsi="Times New Roman" w:cs="Times New Roman"/>
        </w:rPr>
        <w:t xml:space="preserve"> </w:t>
      </w:r>
      <w:r w:rsidRPr="00442BB3">
        <w:rPr>
          <w:rFonts w:ascii="Times New Roman" w:hAnsi="Times New Roman" w:cs="Times New Roman"/>
        </w:rPr>
        <w:t>yüksekokullara ders vermektedir. Ayrıca Mühendisli</w:t>
      </w:r>
      <w:r w:rsidR="008E695F">
        <w:rPr>
          <w:rFonts w:ascii="Times New Roman" w:hAnsi="Times New Roman" w:cs="Times New Roman"/>
        </w:rPr>
        <w:t>k ünvanına</w:t>
      </w:r>
      <w:r w:rsidRPr="00442BB3">
        <w:rPr>
          <w:rFonts w:ascii="Times New Roman" w:hAnsi="Times New Roman" w:cs="Times New Roman"/>
        </w:rPr>
        <w:t xml:space="preserve"> hazırladığı </w:t>
      </w:r>
      <w:r w:rsidR="008E695F">
        <w:rPr>
          <w:rFonts w:ascii="Times New Roman" w:hAnsi="Times New Roman" w:cs="Times New Roman"/>
        </w:rPr>
        <w:t>her bir</w:t>
      </w:r>
      <w:r w:rsidRPr="00442BB3">
        <w:rPr>
          <w:rFonts w:ascii="Times New Roman" w:hAnsi="Times New Roman" w:cs="Times New Roman"/>
        </w:rPr>
        <w:t xml:space="preserve"> öğrenci ilgili </w:t>
      </w:r>
      <w:r w:rsidR="008E695F">
        <w:rPr>
          <w:rFonts w:ascii="Times New Roman" w:hAnsi="Times New Roman" w:cs="Times New Roman"/>
        </w:rPr>
        <w:t xml:space="preserve">Kamu kurum ve kuruluşları yanı sıra, </w:t>
      </w:r>
      <w:r w:rsidRPr="00442BB3">
        <w:rPr>
          <w:rFonts w:ascii="Times New Roman" w:hAnsi="Times New Roman" w:cs="Times New Roman"/>
        </w:rPr>
        <w:t>özel</w:t>
      </w:r>
      <w:r w:rsidR="00F814B2">
        <w:rPr>
          <w:rFonts w:ascii="Times New Roman" w:hAnsi="Times New Roman" w:cs="Times New Roman"/>
        </w:rPr>
        <w:t xml:space="preserve"> </w:t>
      </w:r>
      <w:r w:rsidRPr="00442BB3">
        <w:rPr>
          <w:rFonts w:ascii="Times New Roman" w:hAnsi="Times New Roman" w:cs="Times New Roman"/>
        </w:rPr>
        <w:t>sektörlerde mesleki deneyim ve Staj uygulaması yapmaktadır.</w:t>
      </w:r>
    </w:p>
    <w:p w14:paraId="1EF12444" w14:textId="77777777" w:rsidR="00431E9D" w:rsidRDefault="00431E9D" w:rsidP="004F0F77">
      <w:pPr>
        <w:autoSpaceDE w:val="0"/>
        <w:autoSpaceDN w:val="0"/>
        <w:adjustRightInd w:val="0"/>
        <w:spacing w:line="276"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1631"/>
        <w:gridCol w:w="1591"/>
        <w:gridCol w:w="1502"/>
        <w:gridCol w:w="1531"/>
        <w:gridCol w:w="1536"/>
        <w:gridCol w:w="1271"/>
      </w:tblGrid>
      <w:tr w:rsidR="0028264A" w14:paraId="368A0231" w14:textId="13E2FA11" w:rsidTr="002E48A7">
        <w:tc>
          <w:tcPr>
            <w:tcW w:w="1631" w:type="dxa"/>
          </w:tcPr>
          <w:p w14:paraId="34859E84" w14:textId="4926E6F7"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Paydaşlar</w:t>
            </w:r>
          </w:p>
        </w:tc>
        <w:tc>
          <w:tcPr>
            <w:tcW w:w="1591" w:type="dxa"/>
          </w:tcPr>
          <w:p w14:paraId="051EF67D" w14:textId="0FF71163"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Çalışanlar</w:t>
            </w:r>
          </w:p>
        </w:tc>
        <w:tc>
          <w:tcPr>
            <w:tcW w:w="1502" w:type="dxa"/>
          </w:tcPr>
          <w:p w14:paraId="0FE2C64C" w14:textId="45B1685A"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Hizmet Alanlar</w:t>
            </w:r>
          </w:p>
        </w:tc>
        <w:tc>
          <w:tcPr>
            <w:tcW w:w="1531" w:type="dxa"/>
          </w:tcPr>
          <w:p w14:paraId="09DDFD85" w14:textId="07ECE4F8"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Temel Ortaklar</w:t>
            </w:r>
          </w:p>
        </w:tc>
        <w:tc>
          <w:tcPr>
            <w:tcW w:w="1536" w:type="dxa"/>
          </w:tcPr>
          <w:p w14:paraId="24539BBA" w14:textId="11695A0F"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Stratejik Ortaklar</w:t>
            </w:r>
          </w:p>
        </w:tc>
        <w:tc>
          <w:tcPr>
            <w:tcW w:w="1271" w:type="dxa"/>
          </w:tcPr>
          <w:p w14:paraId="05A01122" w14:textId="2CD0FEF1"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Kural Koyucular</w:t>
            </w:r>
          </w:p>
        </w:tc>
      </w:tr>
      <w:tr w:rsidR="0028264A" w14:paraId="48F5DDAE" w14:textId="7599F1E3" w:rsidTr="00314167">
        <w:tc>
          <w:tcPr>
            <w:tcW w:w="1631" w:type="dxa"/>
          </w:tcPr>
          <w:p w14:paraId="6782E08C" w14:textId="306E3A3C" w:rsidR="0028264A" w:rsidRDefault="0043752E"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Yüksek Öğretim Kurulu</w:t>
            </w:r>
          </w:p>
        </w:tc>
        <w:tc>
          <w:tcPr>
            <w:tcW w:w="1591" w:type="dxa"/>
            <w:vAlign w:val="center"/>
          </w:tcPr>
          <w:p w14:paraId="22ED5764"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063E6CD3"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23E197CC" w14:textId="5BA05638"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208928FB"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2DE17964" w14:textId="710395D5"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28264A" w14:paraId="6C6034FD" w14:textId="4B049422" w:rsidTr="00314167">
        <w:tc>
          <w:tcPr>
            <w:tcW w:w="1631" w:type="dxa"/>
          </w:tcPr>
          <w:p w14:paraId="1B463467" w14:textId="610C0357" w:rsidR="0028264A" w:rsidRDefault="0043752E"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ÖSYM</w:t>
            </w:r>
          </w:p>
        </w:tc>
        <w:tc>
          <w:tcPr>
            <w:tcW w:w="1591" w:type="dxa"/>
            <w:vAlign w:val="center"/>
          </w:tcPr>
          <w:p w14:paraId="6F55253D"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30827C7D"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18EE8D79"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12B60811"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09B3C4F5" w14:textId="2718E563"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28264A" w14:paraId="002C06D5" w14:textId="6D22CA80" w:rsidTr="00314167">
        <w:tc>
          <w:tcPr>
            <w:tcW w:w="1631" w:type="dxa"/>
          </w:tcPr>
          <w:p w14:paraId="41DDAC52" w14:textId="25548E6D" w:rsidR="0028264A" w:rsidRDefault="005D139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T.C. Tarım ve Orman Bakanlığı</w:t>
            </w:r>
          </w:p>
        </w:tc>
        <w:tc>
          <w:tcPr>
            <w:tcW w:w="1591" w:type="dxa"/>
            <w:vAlign w:val="center"/>
          </w:tcPr>
          <w:p w14:paraId="70289A88"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60BD3DF4"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56FE9EDE"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12193B4" w14:textId="6A4B9798"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6ABF7F64" w14:textId="77777777" w:rsidR="0028264A" w:rsidRDefault="0028264A" w:rsidP="004F0F77">
            <w:pPr>
              <w:autoSpaceDE w:val="0"/>
              <w:autoSpaceDN w:val="0"/>
              <w:adjustRightInd w:val="0"/>
              <w:spacing w:line="276" w:lineRule="auto"/>
              <w:jc w:val="center"/>
              <w:rPr>
                <w:rFonts w:ascii="Times New Roman" w:hAnsi="Times New Roman" w:cs="Times New Roman"/>
              </w:rPr>
            </w:pPr>
          </w:p>
        </w:tc>
      </w:tr>
      <w:tr w:rsidR="0028264A" w14:paraId="5667C2BF" w14:textId="4F775047" w:rsidTr="00314167">
        <w:tc>
          <w:tcPr>
            <w:tcW w:w="1631" w:type="dxa"/>
          </w:tcPr>
          <w:p w14:paraId="340ED3D3" w14:textId="786AB276" w:rsidR="0028264A" w:rsidRDefault="005D139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Rektörlük</w:t>
            </w:r>
          </w:p>
        </w:tc>
        <w:tc>
          <w:tcPr>
            <w:tcW w:w="1591" w:type="dxa"/>
            <w:vAlign w:val="center"/>
          </w:tcPr>
          <w:p w14:paraId="37E11EB4"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263B3AF"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55F127AD" w14:textId="311878E3"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1F8BEF4B"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2F4F876A" w14:textId="0124DAAA"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5D139B" w14:paraId="39B5BBB4" w14:textId="77777777" w:rsidTr="00314167">
        <w:tc>
          <w:tcPr>
            <w:tcW w:w="1631" w:type="dxa"/>
          </w:tcPr>
          <w:p w14:paraId="0DE0BA21" w14:textId="179412F8" w:rsidR="005D139B" w:rsidRDefault="00740DE6"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Üniversite Kurulları</w:t>
            </w:r>
          </w:p>
        </w:tc>
        <w:tc>
          <w:tcPr>
            <w:tcW w:w="1591" w:type="dxa"/>
            <w:vAlign w:val="center"/>
          </w:tcPr>
          <w:p w14:paraId="015141A9"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25509051"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1EBD3571" w14:textId="12E26E71"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5BB7F000"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3A7F1E2F" w14:textId="7DE55B1C"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5D139B" w14:paraId="6374BF9B" w14:textId="77777777" w:rsidTr="00314167">
        <w:tc>
          <w:tcPr>
            <w:tcW w:w="1631" w:type="dxa"/>
          </w:tcPr>
          <w:p w14:paraId="1909E937" w14:textId="2544C6B9" w:rsidR="005D139B" w:rsidRDefault="00740DE6"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Fakülte, Enstitü ve Yüksekokullar</w:t>
            </w:r>
          </w:p>
        </w:tc>
        <w:tc>
          <w:tcPr>
            <w:tcW w:w="1591" w:type="dxa"/>
            <w:vAlign w:val="center"/>
          </w:tcPr>
          <w:p w14:paraId="2C4498A1"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EA0346C" w14:textId="0909A0DD"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43080E91" w14:textId="13B38D97"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2723A9C4"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1E349CEC"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5D139B" w14:paraId="44959254" w14:textId="77777777" w:rsidTr="00314167">
        <w:tc>
          <w:tcPr>
            <w:tcW w:w="1631" w:type="dxa"/>
          </w:tcPr>
          <w:p w14:paraId="2BE2BA1E" w14:textId="6D8D3536" w:rsidR="005D139B" w:rsidRDefault="00740DE6"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Akademik Personel</w:t>
            </w:r>
          </w:p>
        </w:tc>
        <w:tc>
          <w:tcPr>
            <w:tcW w:w="1591" w:type="dxa"/>
            <w:vAlign w:val="center"/>
          </w:tcPr>
          <w:p w14:paraId="340AE0D9" w14:textId="5A5B65EB" w:rsidR="005D139B" w:rsidRDefault="00314167"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02" w:type="dxa"/>
            <w:vAlign w:val="center"/>
          </w:tcPr>
          <w:p w14:paraId="2060B768" w14:textId="516CF282"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3968CAB4"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4351E88"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04E0F14C"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5D139B" w14:paraId="7276E025" w14:textId="77777777" w:rsidTr="00314167">
        <w:tc>
          <w:tcPr>
            <w:tcW w:w="1631" w:type="dxa"/>
          </w:tcPr>
          <w:p w14:paraId="3EA2A6A3" w14:textId="35EF8840" w:rsidR="005D139B" w:rsidRDefault="009D2ED1"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İdari Personel</w:t>
            </w:r>
          </w:p>
        </w:tc>
        <w:tc>
          <w:tcPr>
            <w:tcW w:w="1591" w:type="dxa"/>
            <w:vAlign w:val="center"/>
          </w:tcPr>
          <w:p w14:paraId="00DF9F8C" w14:textId="157DF1C7" w:rsidR="005D139B" w:rsidRDefault="00314167"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02" w:type="dxa"/>
            <w:vAlign w:val="center"/>
          </w:tcPr>
          <w:p w14:paraId="1DF879A8"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605FD38F"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5743FCC3"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6644A4E5"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5D139B" w14:paraId="6E8DAE93" w14:textId="77777777" w:rsidTr="00314167">
        <w:tc>
          <w:tcPr>
            <w:tcW w:w="1631" w:type="dxa"/>
          </w:tcPr>
          <w:p w14:paraId="4E504138" w14:textId="65CE7EFA" w:rsidR="005D139B" w:rsidRDefault="009D2ED1"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Öğrenciler</w:t>
            </w:r>
          </w:p>
        </w:tc>
        <w:tc>
          <w:tcPr>
            <w:tcW w:w="1591" w:type="dxa"/>
            <w:vAlign w:val="center"/>
          </w:tcPr>
          <w:p w14:paraId="77E2ED9D"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7C28BEE" w14:textId="134B2ED6" w:rsidR="005D139B"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5D7F18E1"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6FEA4D65"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0AA81DD8"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740DE6" w14:paraId="34667D7B" w14:textId="77777777" w:rsidTr="00314167">
        <w:tc>
          <w:tcPr>
            <w:tcW w:w="1631" w:type="dxa"/>
          </w:tcPr>
          <w:p w14:paraId="2EE31E33" w14:textId="07E471A2" w:rsidR="00740DE6" w:rsidRDefault="009D2ED1"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Mezunlar</w:t>
            </w:r>
          </w:p>
        </w:tc>
        <w:tc>
          <w:tcPr>
            <w:tcW w:w="1591" w:type="dxa"/>
            <w:vAlign w:val="center"/>
          </w:tcPr>
          <w:p w14:paraId="5A0A4592"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71BD0F9" w14:textId="46508509"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612CBF9D"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CBFDE1A"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37B84CC9"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740DE6" w14:paraId="522B131A" w14:textId="77777777" w:rsidTr="00314167">
        <w:tc>
          <w:tcPr>
            <w:tcW w:w="1631" w:type="dxa"/>
          </w:tcPr>
          <w:p w14:paraId="6B75F156" w14:textId="74D10B0D" w:rsidR="00740DE6" w:rsidRDefault="00690FD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TÜBİTAK</w:t>
            </w:r>
          </w:p>
        </w:tc>
        <w:tc>
          <w:tcPr>
            <w:tcW w:w="1591" w:type="dxa"/>
            <w:vAlign w:val="center"/>
          </w:tcPr>
          <w:p w14:paraId="26B85912"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093DBF84"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20E8D25E"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1EDB2875" w14:textId="1A0C7414"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58ABCED8"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740DE6" w14:paraId="756D1192" w14:textId="77777777" w:rsidTr="00314167">
        <w:tc>
          <w:tcPr>
            <w:tcW w:w="1631" w:type="dxa"/>
          </w:tcPr>
          <w:p w14:paraId="734DF609" w14:textId="687F5BE8" w:rsidR="00740DE6" w:rsidRDefault="00690FD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Kalkınma Ajansı (SERKA</w:t>
            </w:r>
            <w:r w:rsidR="002E48A7">
              <w:rPr>
                <w:rFonts w:ascii="Times New Roman" w:hAnsi="Times New Roman" w:cs="Times New Roman"/>
              </w:rPr>
              <w:t>)</w:t>
            </w:r>
          </w:p>
        </w:tc>
        <w:tc>
          <w:tcPr>
            <w:tcW w:w="1591" w:type="dxa"/>
            <w:vAlign w:val="center"/>
          </w:tcPr>
          <w:p w14:paraId="10E4BF0B"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3281C191"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36EBB6D6"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BD1FD72" w14:textId="6ACDD384"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11F4BFC1"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740DE6" w14:paraId="05ADF286" w14:textId="77777777" w:rsidTr="00314167">
        <w:tc>
          <w:tcPr>
            <w:tcW w:w="1631" w:type="dxa"/>
          </w:tcPr>
          <w:p w14:paraId="55DA7298" w14:textId="0DDC5FFF" w:rsidR="00740DE6" w:rsidRDefault="00314167"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Avrupa Birliğine Bağlı Ajanslar</w:t>
            </w:r>
          </w:p>
        </w:tc>
        <w:tc>
          <w:tcPr>
            <w:tcW w:w="1591" w:type="dxa"/>
            <w:vAlign w:val="center"/>
          </w:tcPr>
          <w:p w14:paraId="386B182C"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7F8B197C"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165DB185"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236FFE61" w14:textId="75386E41"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1A7E9885"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2E48A7" w14:paraId="53D4E877" w14:textId="77777777" w:rsidTr="00314167">
        <w:tc>
          <w:tcPr>
            <w:tcW w:w="1631" w:type="dxa"/>
          </w:tcPr>
          <w:p w14:paraId="288C386F" w14:textId="615C8C77" w:rsidR="002E48A7" w:rsidRDefault="002E48A7"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Ziraat Mühendisleri Odası</w:t>
            </w:r>
          </w:p>
        </w:tc>
        <w:tc>
          <w:tcPr>
            <w:tcW w:w="1591" w:type="dxa"/>
            <w:vAlign w:val="center"/>
          </w:tcPr>
          <w:p w14:paraId="265DBB97" w14:textId="77777777" w:rsidR="002E48A7" w:rsidRDefault="002E48A7"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74F24B58" w14:textId="77777777" w:rsidR="002E48A7" w:rsidRDefault="002E48A7"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0E4177B7" w14:textId="77777777" w:rsidR="002E48A7" w:rsidRDefault="002E48A7"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09A6DFE" w14:textId="10EAA4D5" w:rsidR="002E48A7"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3F7A59D4" w14:textId="77777777" w:rsidR="002E48A7" w:rsidRDefault="002E48A7" w:rsidP="004F0F77">
            <w:pPr>
              <w:autoSpaceDE w:val="0"/>
              <w:autoSpaceDN w:val="0"/>
              <w:adjustRightInd w:val="0"/>
              <w:spacing w:line="276" w:lineRule="auto"/>
              <w:jc w:val="center"/>
              <w:rPr>
                <w:rFonts w:ascii="Times New Roman" w:hAnsi="Times New Roman" w:cs="Times New Roman"/>
              </w:rPr>
            </w:pPr>
          </w:p>
        </w:tc>
      </w:tr>
      <w:tr w:rsidR="004F6795" w14:paraId="207FBCA9" w14:textId="77777777" w:rsidTr="00314167">
        <w:tc>
          <w:tcPr>
            <w:tcW w:w="1631" w:type="dxa"/>
          </w:tcPr>
          <w:p w14:paraId="66506449" w14:textId="11419263" w:rsidR="004F6795" w:rsidRDefault="004F6795"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Tarım Kredi Kooperatifi</w:t>
            </w:r>
          </w:p>
        </w:tc>
        <w:tc>
          <w:tcPr>
            <w:tcW w:w="1591" w:type="dxa"/>
            <w:vAlign w:val="center"/>
          </w:tcPr>
          <w:p w14:paraId="35242F98" w14:textId="77777777" w:rsidR="004F6795" w:rsidRDefault="004F6795"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4842A359" w14:textId="77777777" w:rsidR="004F6795" w:rsidRDefault="004F6795"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3F8171F6" w14:textId="77777777" w:rsidR="004F6795" w:rsidRDefault="004F6795"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63FDC208" w14:textId="1B999E9C" w:rsidR="004F6795"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19099AAE" w14:textId="77777777" w:rsidR="004F6795" w:rsidRDefault="004F6795" w:rsidP="004F0F77">
            <w:pPr>
              <w:autoSpaceDE w:val="0"/>
              <w:autoSpaceDN w:val="0"/>
              <w:adjustRightInd w:val="0"/>
              <w:spacing w:line="276" w:lineRule="auto"/>
              <w:jc w:val="center"/>
              <w:rPr>
                <w:rFonts w:ascii="Times New Roman" w:hAnsi="Times New Roman" w:cs="Times New Roman"/>
              </w:rPr>
            </w:pPr>
          </w:p>
        </w:tc>
      </w:tr>
    </w:tbl>
    <w:p w14:paraId="09CF0FBC" w14:textId="77777777" w:rsidR="00431E9D" w:rsidRDefault="00431E9D" w:rsidP="004F0F77">
      <w:pPr>
        <w:autoSpaceDE w:val="0"/>
        <w:autoSpaceDN w:val="0"/>
        <w:adjustRightInd w:val="0"/>
        <w:spacing w:line="276" w:lineRule="auto"/>
        <w:jc w:val="both"/>
        <w:rPr>
          <w:rFonts w:ascii="Times New Roman" w:hAnsi="Times New Roman" w:cs="Times New Roman"/>
        </w:rPr>
      </w:pPr>
    </w:p>
    <w:p w14:paraId="488E5F4E" w14:textId="2C3EABBB" w:rsidR="004F6795" w:rsidRPr="004F0F77" w:rsidRDefault="004F6795" w:rsidP="004F0F77">
      <w:p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2.4.1.1. İç Paydaşlar</w:t>
      </w:r>
    </w:p>
    <w:p w14:paraId="1B9A3CC4" w14:textId="168429C9" w:rsidR="004F6795" w:rsidRDefault="00796B6E"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Kuruluşun gelişimini doğrudan etkileyen</w:t>
      </w:r>
      <w:r w:rsidR="004F4335">
        <w:rPr>
          <w:rFonts w:ascii="TimesNewRomanPSMT" w:hAnsi="TimesNewRomanPSMT" w:cs="TimesNewRomanPSMT"/>
          <w:szCs w:val="24"/>
        </w:rPr>
        <w:t xml:space="preserve"> kuruluş içerisindeki</w:t>
      </w:r>
      <w:r w:rsidR="00216C07">
        <w:rPr>
          <w:rFonts w:ascii="TimesNewRomanPSMT" w:hAnsi="TimesNewRomanPSMT" w:cs="TimesNewRomanPSMT"/>
          <w:szCs w:val="24"/>
        </w:rPr>
        <w:t xml:space="preserve"> kişi, grup veya (varsa) ilgili/bağlı </w:t>
      </w:r>
      <w:r w:rsidR="004F4335">
        <w:rPr>
          <w:rFonts w:ascii="TimesNewRomanPSMT" w:hAnsi="TimesNewRomanPSMT" w:cs="TimesNewRomanPSMT"/>
          <w:szCs w:val="24"/>
        </w:rPr>
        <w:t>birimlerdir</w:t>
      </w:r>
      <w:r w:rsidR="00216C07">
        <w:rPr>
          <w:rFonts w:ascii="TimesNewRomanPSMT" w:hAnsi="TimesNewRomanPSMT" w:cs="TimesNewRomanPSMT"/>
          <w:szCs w:val="24"/>
        </w:rPr>
        <w:t xml:space="preserve">. </w:t>
      </w:r>
      <w:r w:rsidR="004F4335">
        <w:rPr>
          <w:rFonts w:ascii="TimesNewRomanPSMT" w:hAnsi="TimesNewRomanPSMT" w:cs="TimesNewRomanPSMT"/>
          <w:szCs w:val="24"/>
        </w:rPr>
        <w:t xml:space="preserve">Örneğin; </w:t>
      </w:r>
      <w:r w:rsidR="00216C07">
        <w:rPr>
          <w:rFonts w:ascii="TimesNewRomanPSMT" w:hAnsi="TimesNewRomanPSMT" w:cs="TimesNewRomanPSMT"/>
          <w:szCs w:val="24"/>
        </w:rPr>
        <w:t xml:space="preserve">Akademik Personel, bölüm başkanlıkları, idari personel, </w:t>
      </w:r>
      <w:r w:rsidR="00D618A2">
        <w:rPr>
          <w:rFonts w:ascii="TimesNewRomanPSMT" w:hAnsi="TimesNewRomanPSMT" w:cs="TimesNewRomanPSMT"/>
          <w:szCs w:val="24"/>
        </w:rPr>
        <w:t xml:space="preserve">Fakülteler, Yüksekokullar ve </w:t>
      </w:r>
      <w:r w:rsidR="00216C07">
        <w:rPr>
          <w:rFonts w:ascii="TimesNewRomanPSMT" w:hAnsi="TimesNewRomanPSMT" w:cs="TimesNewRomanPSMT"/>
          <w:szCs w:val="24"/>
        </w:rPr>
        <w:t>Lisansüstü Eğitim Enstitüsü</w:t>
      </w:r>
      <w:r w:rsidR="00216C07">
        <w:rPr>
          <w:rFonts w:ascii="Times New Roman" w:hAnsi="Times New Roman" w:cs="Times New Roman"/>
          <w:szCs w:val="24"/>
        </w:rPr>
        <w:t>.</w:t>
      </w:r>
    </w:p>
    <w:p w14:paraId="24CE31BD" w14:textId="77777777" w:rsidR="00216C07" w:rsidRDefault="00216C07" w:rsidP="004F0F77">
      <w:pPr>
        <w:autoSpaceDE w:val="0"/>
        <w:autoSpaceDN w:val="0"/>
        <w:adjustRightInd w:val="0"/>
        <w:spacing w:line="276" w:lineRule="auto"/>
        <w:jc w:val="both"/>
        <w:rPr>
          <w:rFonts w:ascii="Times New Roman" w:hAnsi="Times New Roman" w:cs="Times New Roman"/>
          <w:szCs w:val="24"/>
        </w:rPr>
      </w:pPr>
    </w:p>
    <w:p w14:paraId="4446F9D4" w14:textId="20E7654B" w:rsidR="00216C07" w:rsidRPr="004F0F77" w:rsidRDefault="00D618A2" w:rsidP="004F0F77">
      <w:pPr>
        <w:autoSpaceDE w:val="0"/>
        <w:autoSpaceDN w:val="0"/>
        <w:adjustRightInd w:val="0"/>
        <w:spacing w:line="276" w:lineRule="auto"/>
        <w:jc w:val="both"/>
        <w:rPr>
          <w:rFonts w:ascii="Times New Roman" w:hAnsi="Times New Roman" w:cs="Times New Roman"/>
          <w:b/>
          <w:bCs/>
          <w:szCs w:val="24"/>
        </w:rPr>
      </w:pPr>
      <w:r w:rsidRPr="004F0F77">
        <w:rPr>
          <w:rFonts w:ascii="Times New Roman" w:hAnsi="Times New Roman" w:cs="Times New Roman"/>
          <w:b/>
          <w:bCs/>
          <w:szCs w:val="24"/>
        </w:rPr>
        <w:t>2.4.1.2. Dış Paydaşlar</w:t>
      </w:r>
    </w:p>
    <w:p w14:paraId="0AC1F974" w14:textId="37577C6E" w:rsidR="00D618A2" w:rsidRDefault="00271D39"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 xml:space="preserve">Kurumdan etkilenen </w:t>
      </w:r>
      <w:r>
        <w:rPr>
          <w:rFonts w:ascii="TimesNewRomanPSMT" w:hAnsi="TimesNewRomanPSMT" w:cs="TimesNewRomanPSMT"/>
          <w:szCs w:val="24"/>
        </w:rPr>
        <w:t xml:space="preserve">ve kurumu etkileyen kurum dışındaki kişi, grup veya bağlı kurumlardır. Yüksek Öğretim Kurulu (YÖK), </w:t>
      </w:r>
      <w:r w:rsidR="004B5674">
        <w:rPr>
          <w:rFonts w:ascii="TimesNewRomanPSMT" w:hAnsi="TimesNewRomanPSMT" w:cs="TimesNewRomanPSMT"/>
          <w:szCs w:val="24"/>
        </w:rPr>
        <w:t xml:space="preserve">Diğer Üniversiteler, Mezunlar, </w:t>
      </w:r>
      <w:r w:rsidR="009C0BBA" w:rsidRPr="009C0BBA">
        <w:rPr>
          <w:rFonts w:ascii="TimesNewRomanPSMT" w:hAnsi="TimesNewRomanPSMT" w:cs="TimesNewRomanPSMT"/>
          <w:szCs w:val="24"/>
        </w:rPr>
        <w:t>Tarım ve Orman Bakanlığı</w:t>
      </w:r>
      <w:r w:rsidR="009C0BBA">
        <w:rPr>
          <w:rFonts w:ascii="TimesNewRomanPSMT" w:hAnsi="TimesNewRomanPSMT" w:cs="TimesNewRomanPSMT"/>
          <w:szCs w:val="24"/>
        </w:rPr>
        <w:t>’</w:t>
      </w:r>
      <w:r w:rsidR="009C0BBA" w:rsidRPr="009C0BBA">
        <w:rPr>
          <w:rFonts w:ascii="TimesNewRomanPSMT" w:hAnsi="TimesNewRomanPSMT" w:cs="TimesNewRomanPSMT"/>
          <w:szCs w:val="24"/>
        </w:rPr>
        <w:t xml:space="preserve">na bağlı </w:t>
      </w:r>
      <w:r w:rsidR="009C0BBA">
        <w:rPr>
          <w:rFonts w:ascii="TimesNewRomanPSMT" w:hAnsi="TimesNewRomanPSMT" w:cs="TimesNewRomanPSMT"/>
          <w:szCs w:val="24"/>
        </w:rPr>
        <w:t xml:space="preserve">olarak çalışmaya devam eden </w:t>
      </w:r>
      <w:r w:rsidR="009C0BBA" w:rsidRPr="009C0BBA">
        <w:rPr>
          <w:rFonts w:ascii="TimesNewRomanPSMT" w:hAnsi="TimesNewRomanPSMT" w:cs="TimesNewRomanPSMT"/>
          <w:szCs w:val="24"/>
        </w:rPr>
        <w:t>çeşitli kurum ve kuruluşlar, ilgili özel sektörler,</w:t>
      </w:r>
      <w:r w:rsidR="009C0BBA">
        <w:rPr>
          <w:rFonts w:ascii="TimesNewRomanPSMT" w:hAnsi="TimesNewRomanPSMT" w:cs="TimesNewRomanPSMT"/>
          <w:szCs w:val="24"/>
        </w:rPr>
        <w:t xml:space="preserve"> </w:t>
      </w:r>
      <w:r w:rsidR="009C0BBA" w:rsidRPr="009C0BBA">
        <w:rPr>
          <w:rFonts w:ascii="TimesNewRomanPSMT" w:hAnsi="TimesNewRomanPSMT" w:cs="TimesNewRomanPSMT"/>
          <w:szCs w:val="24"/>
        </w:rPr>
        <w:t>TÜBİTAK, Avrupa Birliğine Bağlı ajans</w:t>
      </w:r>
      <w:r w:rsidR="009C0BBA">
        <w:rPr>
          <w:rFonts w:ascii="TimesNewRomanPSMT" w:hAnsi="TimesNewRomanPSMT" w:cs="TimesNewRomanPSMT"/>
          <w:szCs w:val="24"/>
        </w:rPr>
        <w:t>lar</w:t>
      </w:r>
      <w:r w:rsidR="009C0BBA" w:rsidRPr="009C0BBA">
        <w:rPr>
          <w:rFonts w:ascii="TimesNewRomanPSMT" w:hAnsi="TimesNewRomanPSMT" w:cs="TimesNewRomanPSMT"/>
          <w:szCs w:val="24"/>
        </w:rPr>
        <w:t>, Kalkınma Ajansları</w:t>
      </w:r>
    </w:p>
    <w:p w14:paraId="64B987DF" w14:textId="38325468" w:rsidR="00216C07"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Tablo 7. Dış Paydaşlar</w:t>
      </w:r>
    </w:p>
    <w:tbl>
      <w:tblPr>
        <w:tblStyle w:val="TabloKlavuzu"/>
        <w:tblW w:w="0" w:type="auto"/>
        <w:tblLook w:val="04A0" w:firstRow="1" w:lastRow="0" w:firstColumn="1" w:lastColumn="0" w:noHBand="0" w:noVBand="1"/>
      </w:tblPr>
      <w:tblGrid>
        <w:gridCol w:w="3020"/>
        <w:gridCol w:w="3021"/>
        <w:gridCol w:w="3021"/>
      </w:tblGrid>
      <w:tr w:rsidR="00BE1A98" w14:paraId="7F0C6D1B" w14:textId="77777777" w:rsidTr="00BE1A98">
        <w:tc>
          <w:tcPr>
            <w:tcW w:w="3020" w:type="dxa"/>
          </w:tcPr>
          <w:p w14:paraId="46F00807" w14:textId="05DC784D"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Paydaşlar</w:t>
            </w:r>
          </w:p>
        </w:tc>
        <w:tc>
          <w:tcPr>
            <w:tcW w:w="3021" w:type="dxa"/>
          </w:tcPr>
          <w:p w14:paraId="0170DF52" w14:textId="1B91B8BD"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İç Paydaşlar</w:t>
            </w:r>
          </w:p>
        </w:tc>
        <w:tc>
          <w:tcPr>
            <w:tcW w:w="3021" w:type="dxa"/>
          </w:tcPr>
          <w:p w14:paraId="6233FA0B" w14:textId="7CAF8DAA"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Dış Paydaşlar</w:t>
            </w:r>
          </w:p>
        </w:tc>
      </w:tr>
      <w:tr w:rsidR="00BE1A98" w14:paraId="57A4CBA3" w14:textId="77777777" w:rsidTr="00B84120">
        <w:tc>
          <w:tcPr>
            <w:tcW w:w="3020" w:type="dxa"/>
          </w:tcPr>
          <w:p w14:paraId="1AC2ACCE" w14:textId="04CD3789"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Akademik Personel</w:t>
            </w:r>
          </w:p>
        </w:tc>
        <w:tc>
          <w:tcPr>
            <w:tcW w:w="3021" w:type="dxa"/>
            <w:vAlign w:val="center"/>
          </w:tcPr>
          <w:p w14:paraId="396C2863" w14:textId="10921EB1"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055637BC"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12C6A3F6" w14:textId="77777777" w:rsidTr="00B84120">
        <w:tc>
          <w:tcPr>
            <w:tcW w:w="3020" w:type="dxa"/>
          </w:tcPr>
          <w:p w14:paraId="682509B9" w14:textId="5E343540"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bölüm başkanlıkları</w:t>
            </w:r>
          </w:p>
        </w:tc>
        <w:tc>
          <w:tcPr>
            <w:tcW w:w="3021" w:type="dxa"/>
            <w:vAlign w:val="center"/>
          </w:tcPr>
          <w:p w14:paraId="6FF2F26B" w14:textId="50B01609"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564AE882"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0219C687" w14:textId="77777777" w:rsidTr="00B84120">
        <w:tc>
          <w:tcPr>
            <w:tcW w:w="3020" w:type="dxa"/>
          </w:tcPr>
          <w:p w14:paraId="698CDAF3" w14:textId="0EDF3C6F"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idari personel</w:t>
            </w:r>
          </w:p>
        </w:tc>
        <w:tc>
          <w:tcPr>
            <w:tcW w:w="3021" w:type="dxa"/>
            <w:vAlign w:val="center"/>
          </w:tcPr>
          <w:p w14:paraId="5BB87A29" w14:textId="0E4A4626"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4F336796"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4037F1D0" w14:textId="77777777" w:rsidTr="00B84120">
        <w:tc>
          <w:tcPr>
            <w:tcW w:w="3020" w:type="dxa"/>
          </w:tcPr>
          <w:p w14:paraId="31E1E523" w14:textId="14981CC9"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Fakülteler</w:t>
            </w:r>
          </w:p>
        </w:tc>
        <w:tc>
          <w:tcPr>
            <w:tcW w:w="3021" w:type="dxa"/>
            <w:vAlign w:val="center"/>
          </w:tcPr>
          <w:p w14:paraId="42203D1E" w14:textId="5271D48E"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69D58ABA"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3EB139C0" w14:textId="77777777" w:rsidTr="00B84120">
        <w:tc>
          <w:tcPr>
            <w:tcW w:w="3020" w:type="dxa"/>
          </w:tcPr>
          <w:p w14:paraId="3D449626" w14:textId="5A32AB3E"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Yüksekokullar</w:t>
            </w:r>
          </w:p>
        </w:tc>
        <w:tc>
          <w:tcPr>
            <w:tcW w:w="3021" w:type="dxa"/>
            <w:vAlign w:val="center"/>
          </w:tcPr>
          <w:p w14:paraId="0B4104A1" w14:textId="73F420A0"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585B3947"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654DBF02" w14:textId="77777777" w:rsidTr="00B84120">
        <w:tc>
          <w:tcPr>
            <w:tcW w:w="3020" w:type="dxa"/>
          </w:tcPr>
          <w:p w14:paraId="3001563D" w14:textId="397AC2FB"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Lisansüstü Eğitim Enstitüsü</w:t>
            </w:r>
          </w:p>
        </w:tc>
        <w:tc>
          <w:tcPr>
            <w:tcW w:w="3021" w:type="dxa"/>
            <w:vAlign w:val="center"/>
          </w:tcPr>
          <w:p w14:paraId="3E5633AF" w14:textId="7794A08B"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0C098C08"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20FF931A" w14:textId="77777777" w:rsidTr="00B84120">
        <w:tc>
          <w:tcPr>
            <w:tcW w:w="3020" w:type="dxa"/>
          </w:tcPr>
          <w:p w14:paraId="72A5A117" w14:textId="41485F0A"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 Öğretim Kurulu</w:t>
            </w:r>
          </w:p>
        </w:tc>
        <w:tc>
          <w:tcPr>
            <w:tcW w:w="3021" w:type="dxa"/>
            <w:vAlign w:val="center"/>
          </w:tcPr>
          <w:p w14:paraId="5721E8BD"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4AEA7E64" w14:textId="1BDFEF9B"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330A8EEB" w14:textId="77777777" w:rsidTr="00B84120">
        <w:tc>
          <w:tcPr>
            <w:tcW w:w="3020" w:type="dxa"/>
          </w:tcPr>
          <w:p w14:paraId="5A4E4B74" w14:textId="7430B717" w:rsidR="00C86AF1"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Diğer Üniversiteler</w:t>
            </w:r>
          </w:p>
        </w:tc>
        <w:tc>
          <w:tcPr>
            <w:tcW w:w="3021" w:type="dxa"/>
            <w:vAlign w:val="center"/>
          </w:tcPr>
          <w:p w14:paraId="08B19A87"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2081EA69" w14:textId="78F7D191"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3198FDA9" w14:textId="77777777" w:rsidTr="00B84120">
        <w:tc>
          <w:tcPr>
            <w:tcW w:w="3020" w:type="dxa"/>
          </w:tcPr>
          <w:p w14:paraId="0A9AFBDD" w14:textId="43417567"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Tarım ve Orman Bakanlığı</w:t>
            </w:r>
            <w:r>
              <w:rPr>
                <w:rFonts w:ascii="TimesNewRomanPSMT" w:hAnsi="TimesNewRomanPSMT" w:cs="TimesNewRomanPSMT"/>
                <w:szCs w:val="24"/>
              </w:rPr>
              <w:t>’</w:t>
            </w:r>
            <w:r w:rsidRPr="009C0BBA">
              <w:rPr>
                <w:rFonts w:ascii="TimesNewRomanPSMT" w:hAnsi="TimesNewRomanPSMT" w:cs="TimesNewRomanPSMT"/>
                <w:szCs w:val="24"/>
              </w:rPr>
              <w:t xml:space="preserve">na bağlı </w:t>
            </w:r>
            <w:r>
              <w:rPr>
                <w:rFonts w:ascii="TimesNewRomanPSMT" w:hAnsi="TimesNewRomanPSMT" w:cs="TimesNewRomanPSMT"/>
                <w:szCs w:val="24"/>
              </w:rPr>
              <w:t xml:space="preserve">olarak çalışmaya devam eden </w:t>
            </w:r>
            <w:r w:rsidRPr="009C0BBA">
              <w:rPr>
                <w:rFonts w:ascii="TimesNewRomanPSMT" w:hAnsi="TimesNewRomanPSMT" w:cs="TimesNewRomanPSMT"/>
                <w:szCs w:val="24"/>
              </w:rPr>
              <w:t>çeşitli kurum ve kuruluşlar</w:t>
            </w:r>
          </w:p>
        </w:tc>
        <w:tc>
          <w:tcPr>
            <w:tcW w:w="3021" w:type="dxa"/>
            <w:vAlign w:val="center"/>
          </w:tcPr>
          <w:p w14:paraId="76BCF97D"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4ABC370E" w14:textId="562F93B9"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1B43C5B4" w14:textId="77777777" w:rsidTr="00B84120">
        <w:tc>
          <w:tcPr>
            <w:tcW w:w="3020" w:type="dxa"/>
          </w:tcPr>
          <w:p w14:paraId="01F993AE" w14:textId="79DD983B"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özel sektör</w:t>
            </w:r>
          </w:p>
        </w:tc>
        <w:tc>
          <w:tcPr>
            <w:tcW w:w="3021" w:type="dxa"/>
            <w:vAlign w:val="center"/>
          </w:tcPr>
          <w:p w14:paraId="5EA327C4"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343974D4" w14:textId="7A42F758"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24746973" w14:textId="77777777" w:rsidTr="00B84120">
        <w:tc>
          <w:tcPr>
            <w:tcW w:w="3020" w:type="dxa"/>
          </w:tcPr>
          <w:p w14:paraId="72CC7883" w14:textId="1BFA0F69"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TÜBİTAK</w:t>
            </w:r>
          </w:p>
        </w:tc>
        <w:tc>
          <w:tcPr>
            <w:tcW w:w="3021" w:type="dxa"/>
            <w:vAlign w:val="center"/>
          </w:tcPr>
          <w:p w14:paraId="29381C32"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689E8580" w14:textId="7617F4AF"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404468CB" w14:textId="77777777" w:rsidTr="00B84120">
        <w:tc>
          <w:tcPr>
            <w:tcW w:w="3020" w:type="dxa"/>
          </w:tcPr>
          <w:p w14:paraId="42B8200F" w14:textId="1128A922"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Avrupa Birliğine Bağlı ajans</w:t>
            </w:r>
            <w:r>
              <w:rPr>
                <w:rFonts w:ascii="TimesNewRomanPSMT" w:hAnsi="TimesNewRomanPSMT" w:cs="TimesNewRomanPSMT"/>
                <w:szCs w:val="24"/>
              </w:rPr>
              <w:t>lar</w:t>
            </w:r>
          </w:p>
        </w:tc>
        <w:tc>
          <w:tcPr>
            <w:tcW w:w="3021" w:type="dxa"/>
            <w:vAlign w:val="center"/>
          </w:tcPr>
          <w:p w14:paraId="2CB2BF95"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606C92B1" w14:textId="1012D863"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4012E00A" w14:textId="77777777" w:rsidTr="00B84120">
        <w:tc>
          <w:tcPr>
            <w:tcW w:w="3020" w:type="dxa"/>
          </w:tcPr>
          <w:p w14:paraId="5E144D98" w14:textId="64151833"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Kalkınma Ajansları</w:t>
            </w:r>
          </w:p>
        </w:tc>
        <w:tc>
          <w:tcPr>
            <w:tcW w:w="3021" w:type="dxa"/>
            <w:vAlign w:val="center"/>
          </w:tcPr>
          <w:p w14:paraId="4BF1B3D5"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128CD6A3" w14:textId="3E03F65A"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bl>
    <w:p w14:paraId="1ED45F72" w14:textId="77777777" w:rsidR="00BE1A98" w:rsidRDefault="00BE1A98" w:rsidP="004F0F77">
      <w:pPr>
        <w:autoSpaceDE w:val="0"/>
        <w:autoSpaceDN w:val="0"/>
        <w:adjustRightInd w:val="0"/>
        <w:spacing w:line="276" w:lineRule="auto"/>
        <w:jc w:val="both"/>
        <w:rPr>
          <w:rFonts w:ascii="Times New Roman" w:hAnsi="Times New Roman" w:cs="Times New Roman"/>
          <w:szCs w:val="24"/>
        </w:rPr>
      </w:pPr>
    </w:p>
    <w:p w14:paraId="03A3E3C8" w14:textId="10FAB2BD" w:rsidR="00DD0042" w:rsidRPr="004D53C4" w:rsidRDefault="00DD0042" w:rsidP="004F0F77">
      <w:pPr>
        <w:autoSpaceDE w:val="0"/>
        <w:autoSpaceDN w:val="0"/>
        <w:adjustRightInd w:val="0"/>
        <w:spacing w:line="276" w:lineRule="auto"/>
        <w:jc w:val="both"/>
        <w:rPr>
          <w:rFonts w:ascii="Times New Roman" w:hAnsi="Times New Roman" w:cs="Times New Roman"/>
          <w:b/>
          <w:bCs/>
          <w:szCs w:val="24"/>
        </w:rPr>
      </w:pPr>
      <w:r w:rsidRPr="004D53C4">
        <w:rPr>
          <w:rFonts w:ascii="Times New Roman" w:hAnsi="Times New Roman" w:cs="Times New Roman"/>
          <w:b/>
          <w:bCs/>
          <w:szCs w:val="24"/>
        </w:rPr>
        <w:t>2.4.2. Paydaşların Ölçeklendirilmesi</w:t>
      </w:r>
    </w:p>
    <w:tbl>
      <w:tblPr>
        <w:tblStyle w:val="TabloKlavuzu"/>
        <w:tblW w:w="5000" w:type="pct"/>
        <w:tblLook w:val="04A0" w:firstRow="1" w:lastRow="0" w:firstColumn="1" w:lastColumn="0" w:noHBand="0" w:noVBand="1"/>
      </w:tblPr>
      <w:tblGrid>
        <w:gridCol w:w="2662"/>
        <w:gridCol w:w="2340"/>
        <w:gridCol w:w="2340"/>
        <w:gridCol w:w="1720"/>
      </w:tblGrid>
      <w:tr w:rsidR="003F58F3" w14:paraId="186C2530" w14:textId="688770E9" w:rsidTr="008C2ABB">
        <w:tc>
          <w:tcPr>
            <w:tcW w:w="1469" w:type="pct"/>
          </w:tcPr>
          <w:p w14:paraId="539FF1AD"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Paydaşlar</w:t>
            </w:r>
          </w:p>
        </w:tc>
        <w:tc>
          <w:tcPr>
            <w:tcW w:w="1291" w:type="pct"/>
          </w:tcPr>
          <w:p w14:paraId="3A076B97"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İç Paydaşlar</w:t>
            </w:r>
          </w:p>
        </w:tc>
        <w:tc>
          <w:tcPr>
            <w:tcW w:w="1291" w:type="pct"/>
          </w:tcPr>
          <w:p w14:paraId="49B74F5B"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Dış Paydaşlar</w:t>
            </w:r>
          </w:p>
        </w:tc>
        <w:tc>
          <w:tcPr>
            <w:tcW w:w="949" w:type="pct"/>
          </w:tcPr>
          <w:p w14:paraId="011B7D94" w14:textId="4DE9FD7D"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Önceliği</w:t>
            </w:r>
          </w:p>
        </w:tc>
      </w:tr>
      <w:tr w:rsidR="003F58F3" w14:paraId="63D4A5B4" w14:textId="366AD041" w:rsidTr="008C2ABB">
        <w:tc>
          <w:tcPr>
            <w:tcW w:w="1469" w:type="pct"/>
          </w:tcPr>
          <w:p w14:paraId="07DB4EB9"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Akademik Personel</w:t>
            </w:r>
          </w:p>
        </w:tc>
        <w:tc>
          <w:tcPr>
            <w:tcW w:w="1291" w:type="pct"/>
            <w:vAlign w:val="center"/>
          </w:tcPr>
          <w:p w14:paraId="0367D0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40A70E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65334452" w14:textId="1FC71B17"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779656B9" w14:textId="3A21020C" w:rsidTr="008C2ABB">
        <w:tc>
          <w:tcPr>
            <w:tcW w:w="1469" w:type="pct"/>
          </w:tcPr>
          <w:p w14:paraId="6FE5D550"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bölüm başkanlıkları</w:t>
            </w:r>
          </w:p>
        </w:tc>
        <w:tc>
          <w:tcPr>
            <w:tcW w:w="1291" w:type="pct"/>
            <w:vAlign w:val="center"/>
          </w:tcPr>
          <w:p w14:paraId="5F353F9E"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18D67D6C"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2E0845A2" w14:textId="346703E5"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58E06D6A" w14:textId="70E5899B" w:rsidTr="008C2ABB">
        <w:tc>
          <w:tcPr>
            <w:tcW w:w="1469" w:type="pct"/>
          </w:tcPr>
          <w:p w14:paraId="5D89E3C7"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idari personel</w:t>
            </w:r>
          </w:p>
        </w:tc>
        <w:tc>
          <w:tcPr>
            <w:tcW w:w="1291" w:type="pct"/>
            <w:vAlign w:val="center"/>
          </w:tcPr>
          <w:p w14:paraId="0DF42AC7"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6B19D3D4"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30B315E7" w14:textId="6F0D270E"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4B70F686" w14:textId="3BAB04C8" w:rsidTr="008C2ABB">
        <w:tc>
          <w:tcPr>
            <w:tcW w:w="1469" w:type="pct"/>
          </w:tcPr>
          <w:p w14:paraId="34D27006"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Fakülteler</w:t>
            </w:r>
          </w:p>
        </w:tc>
        <w:tc>
          <w:tcPr>
            <w:tcW w:w="1291" w:type="pct"/>
            <w:vAlign w:val="center"/>
          </w:tcPr>
          <w:p w14:paraId="08205AF8"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5C4E85D4"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31CE2888" w14:textId="66A02D22"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66D41D54" w14:textId="596FBCC4" w:rsidTr="008C2ABB">
        <w:tc>
          <w:tcPr>
            <w:tcW w:w="1469" w:type="pct"/>
          </w:tcPr>
          <w:p w14:paraId="47AE4AB8"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Yüksekokullar</w:t>
            </w:r>
          </w:p>
        </w:tc>
        <w:tc>
          <w:tcPr>
            <w:tcW w:w="1291" w:type="pct"/>
            <w:vAlign w:val="center"/>
          </w:tcPr>
          <w:p w14:paraId="04755F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25CDE4ED"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56BF4D90" w14:textId="29F064AB"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0AE708E8" w14:textId="544FFC44" w:rsidTr="008C2ABB">
        <w:tc>
          <w:tcPr>
            <w:tcW w:w="1469" w:type="pct"/>
          </w:tcPr>
          <w:p w14:paraId="7276196C"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Lisansüstü Eğitim Enstitüsü</w:t>
            </w:r>
          </w:p>
        </w:tc>
        <w:tc>
          <w:tcPr>
            <w:tcW w:w="1291" w:type="pct"/>
            <w:vAlign w:val="center"/>
          </w:tcPr>
          <w:p w14:paraId="37BA3261"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7D2B8DAC"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4ACA0EE2" w14:textId="0652BC81"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7BAAF82D" w14:textId="5F791958" w:rsidTr="008C2ABB">
        <w:tc>
          <w:tcPr>
            <w:tcW w:w="1469" w:type="pct"/>
          </w:tcPr>
          <w:p w14:paraId="5C4D64DA"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 Öğretim Kurulu</w:t>
            </w:r>
          </w:p>
        </w:tc>
        <w:tc>
          <w:tcPr>
            <w:tcW w:w="1291" w:type="pct"/>
            <w:vAlign w:val="center"/>
          </w:tcPr>
          <w:p w14:paraId="2022DE5B"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74B916C2"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45A307AF" w14:textId="68A6DE51"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1E463EFC" w14:textId="575D9509" w:rsidTr="008C2ABB">
        <w:tc>
          <w:tcPr>
            <w:tcW w:w="1469" w:type="pct"/>
          </w:tcPr>
          <w:p w14:paraId="68FFBF2C"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Diğer Üniversiteler</w:t>
            </w:r>
          </w:p>
        </w:tc>
        <w:tc>
          <w:tcPr>
            <w:tcW w:w="1291" w:type="pct"/>
            <w:vAlign w:val="center"/>
          </w:tcPr>
          <w:p w14:paraId="3655D952"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167EEC91"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1B6E09CB" w14:textId="2F16662C"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459C4A1E" w14:textId="768B0772" w:rsidTr="008C2ABB">
        <w:tc>
          <w:tcPr>
            <w:tcW w:w="1469" w:type="pct"/>
          </w:tcPr>
          <w:p w14:paraId="07EB07E4"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Tarım ve Orman Bakanlığı</w:t>
            </w:r>
            <w:r>
              <w:rPr>
                <w:rFonts w:ascii="TimesNewRomanPSMT" w:hAnsi="TimesNewRomanPSMT" w:cs="TimesNewRomanPSMT"/>
                <w:szCs w:val="24"/>
              </w:rPr>
              <w:t>’</w:t>
            </w:r>
            <w:r w:rsidRPr="009C0BBA">
              <w:rPr>
                <w:rFonts w:ascii="TimesNewRomanPSMT" w:hAnsi="TimesNewRomanPSMT" w:cs="TimesNewRomanPSMT"/>
                <w:szCs w:val="24"/>
              </w:rPr>
              <w:t xml:space="preserve">na bağlı </w:t>
            </w:r>
            <w:r>
              <w:rPr>
                <w:rFonts w:ascii="TimesNewRomanPSMT" w:hAnsi="TimesNewRomanPSMT" w:cs="TimesNewRomanPSMT"/>
                <w:szCs w:val="24"/>
              </w:rPr>
              <w:t xml:space="preserve">olarak çalışmaya devam eden </w:t>
            </w:r>
            <w:r w:rsidRPr="009C0BBA">
              <w:rPr>
                <w:rFonts w:ascii="TimesNewRomanPSMT" w:hAnsi="TimesNewRomanPSMT" w:cs="TimesNewRomanPSMT"/>
                <w:szCs w:val="24"/>
              </w:rPr>
              <w:t>çeşitli kurum ve kuruluşlar</w:t>
            </w:r>
          </w:p>
        </w:tc>
        <w:tc>
          <w:tcPr>
            <w:tcW w:w="1291" w:type="pct"/>
            <w:vAlign w:val="center"/>
          </w:tcPr>
          <w:p w14:paraId="5E9A6E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657E9EBB"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3A14DFA5" w14:textId="0ED605A4" w:rsidR="003F58F3" w:rsidRDefault="008C2ABB"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012CBAC1" w14:textId="2EED72D4" w:rsidTr="008C2ABB">
        <w:tc>
          <w:tcPr>
            <w:tcW w:w="1469" w:type="pct"/>
          </w:tcPr>
          <w:p w14:paraId="17D4471A"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özel sektör</w:t>
            </w:r>
          </w:p>
        </w:tc>
        <w:tc>
          <w:tcPr>
            <w:tcW w:w="1291" w:type="pct"/>
            <w:vAlign w:val="center"/>
          </w:tcPr>
          <w:p w14:paraId="45B880FE"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5239743A"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2529AE65" w14:textId="43A30D30" w:rsidR="003F58F3" w:rsidRDefault="008C2ABB"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52CD0255" w14:textId="616F7EF9" w:rsidTr="008C2ABB">
        <w:tc>
          <w:tcPr>
            <w:tcW w:w="1469" w:type="pct"/>
          </w:tcPr>
          <w:p w14:paraId="2C051DE2"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TÜBİTAK</w:t>
            </w:r>
          </w:p>
        </w:tc>
        <w:tc>
          <w:tcPr>
            <w:tcW w:w="1291" w:type="pct"/>
            <w:vAlign w:val="center"/>
          </w:tcPr>
          <w:p w14:paraId="5B58418A"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63D739B0"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75C7CEDF" w14:textId="30783679" w:rsidR="003F58F3" w:rsidRDefault="008C2ABB"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5410E378" w14:textId="5D814841" w:rsidTr="008C2ABB">
        <w:tc>
          <w:tcPr>
            <w:tcW w:w="1469" w:type="pct"/>
          </w:tcPr>
          <w:p w14:paraId="1DDF5837"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Avrupa Birliğine Bağlı ajans</w:t>
            </w:r>
            <w:r>
              <w:rPr>
                <w:rFonts w:ascii="TimesNewRomanPSMT" w:hAnsi="TimesNewRomanPSMT" w:cs="TimesNewRomanPSMT"/>
                <w:szCs w:val="24"/>
              </w:rPr>
              <w:t>lar</w:t>
            </w:r>
          </w:p>
        </w:tc>
        <w:tc>
          <w:tcPr>
            <w:tcW w:w="1291" w:type="pct"/>
            <w:vAlign w:val="center"/>
          </w:tcPr>
          <w:p w14:paraId="1C47E796"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0D8C226A"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4FDC2153" w14:textId="5D6ECDD2" w:rsidR="003F58F3" w:rsidRDefault="002500C8"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5D4A20CF" w14:textId="53BDDB56" w:rsidTr="008C2ABB">
        <w:tc>
          <w:tcPr>
            <w:tcW w:w="1469" w:type="pct"/>
          </w:tcPr>
          <w:p w14:paraId="26F35DD1"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Kalkınma Ajansları</w:t>
            </w:r>
          </w:p>
        </w:tc>
        <w:tc>
          <w:tcPr>
            <w:tcW w:w="1291" w:type="pct"/>
            <w:vAlign w:val="center"/>
          </w:tcPr>
          <w:p w14:paraId="6162F1FE"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2BEA79A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42EA646C" w14:textId="7EDAEA55" w:rsidR="003F58F3" w:rsidRDefault="002500C8"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bl>
    <w:p w14:paraId="4BF9D3E6" w14:textId="77777777" w:rsidR="00DD0042" w:rsidRDefault="00DD0042" w:rsidP="004F0F77">
      <w:pPr>
        <w:autoSpaceDE w:val="0"/>
        <w:autoSpaceDN w:val="0"/>
        <w:adjustRightInd w:val="0"/>
        <w:spacing w:line="276" w:lineRule="auto"/>
        <w:jc w:val="both"/>
        <w:rPr>
          <w:rFonts w:ascii="Times New Roman" w:hAnsi="Times New Roman" w:cs="Times New Roman"/>
          <w:szCs w:val="24"/>
        </w:rPr>
      </w:pPr>
    </w:p>
    <w:p w14:paraId="22DCD3AD" w14:textId="23EB0C49" w:rsidR="00216C07" w:rsidRDefault="00216C07" w:rsidP="004F0F77">
      <w:pPr>
        <w:autoSpaceDE w:val="0"/>
        <w:autoSpaceDN w:val="0"/>
        <w:adjustRightInd w:val="0"/>
        <w:spacing w:line="276" w:lineRule="auto"/>
        <w:jc w:val="both"/>
        <w:rPr>
          <w:rFonts w:ascii="Times New Roman" w:hAnsi="Times New Roman" w:cs="Times New Roman"/>
        </w:rPr>
      </w:pPr>
    </w:p>
    <w:p w14:paraId="4FCE448E" w14:textId="6F667473" w:rsidR="00431E9D" w:rsidRPr="004D53C4" w:rsidRDefault="00D07551" w:rsidP="004F0F77">
      <w:pPr>
        <w:autoSpaceDE w:val="0"/>
        <w:autoSpaceDN w:val="0"/>
        <w:adjustRightInd w:val="0"/>
        <w:spacing w:line="276" w:lineRule="auto"/>
        <w:jc w:val="both"/>
        <w:rPr>
          <w:rFonts w:ascii="Times New Roman" w:hAnsi="Times New Roman" w:cs="Times New Roman"/>
          <w:b/>
          <w:bCs/>
        </w:rPr>
      </w:pPr>
      <w:r w:rsidRPr="004D53C4">
        <w:rPr>
          <w:rFonts w:ascii="Times New Roman" w:hAnsi="Times New Roman" w:cs="Times New Roman"/>
          <w:b/>
          <w:bCs/>
        </w:rPr>
        <w:t>2.5. BİRİM İÇİ ANALİZ</w:t>
      </w:r>
      <w:r w:rsidR="002F5B84" w:rsidRPr="004D53C4">
        <w:rPr>
          <w:rFonts w:ascii="Times New Roman" w:hAnsi="Times New Roman" w:cs="Times New Roman"/>
          <w:b/>
          <w:bCs/>
        </w:rPr>
        <w:t xml:space="preserve"> (GZFT</w:t>
      </w:r>
      <w:r w:rsidR="008764EB" w:rsidRPr="004D53C4">
        <w:rPr>
          <w:rFonts w:ascii="Times New Roman" w:hAnsi="Times New Roman" w:cs="Times New Roman"/>
          <w:b/>
          <w:bCs/>
        </w:rPr>
        <w:t>)</w:t>
      </w:r>
    </w:p>
    <w:p w14:paraId="6F1177CE" w14:textId="2EB9EBE5"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Iğdır Üniversitesi Ziraat Fakültesi'nin durum analizi, fakültenin güçlü yönlerini, zayıf yönlerini, fırsatlarını ve tehditlerini değerlendirmeyi amaçlar. Bununla birlikte, genel olarak bir ziraat fakültesinin durum analizi şu faktörlere odaklanabilir:</w:t>
      </w:r>
    </w:p>
    <w:p w14:paraId="0C2E14F2" w14:textId="77777777"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Güçlü Yönler:</w:t>
      </w:r>
    </w:p>
    <w:p w14:paraId="5EE64C2C" w14:textId="77777777" w:rsidR="00655237" w:rsidRPr="00D56EBE" w:rsidRDefault="00655237" w:rsidP="004F0F77">
      <w:pPr>
        <w:numPr>
          <w:ilvl w:val="0"/>
          <w:numId w:val="23"/>
        </w:numPr>
        <w:spacing w:line="276" w:lineRule="auto"/>
        <w:jc w:val="both"/>
        <w:rPr>
          <w:rFonts w:ascii="Times New Roman" w:hAnsi="Times New Roman" w:cs="Times New Roman"/>
        </w:rPr>
      </w:pPr>
      <w:r w:rsidRPr="00D56EBE">
        <w:rPr>
          <w:rFonts w:ascii="Times New Roman" w:hAnsi="Times New Roman" w:cs="Times New Roman"/>
        </w:rPr>
        <w:t>Akademik Kadro: Nitelikli öğretim üyeleri ve araştırmacılarla güçlü bir akademik kadroya sahip olmak, fakültenin kalitesini artırır.</w:t>
      </w:r>
    </w:p>
    <w:p w14:paraId="44052008" w14:textId="7879A6A3" w:rsidR="00655237" w:rsidRPr="00D56EBE" w:rsidRDefault="00FC4B45" w:rsidP="004F0F77">
      <w:pPr>
        <w:numPr>
          <w:ilvl w:val="0"/>
          <w:numId w:val="23"/>
        </w:numPr>
        <w:spacing w:line="276" w:lineRule="auto"/>
        <w:jc w:val="both"/>
        <w:rPr>
          <w:rFonts w:ascii="Times New Roman" w:hAnsi="Times New Roman" w:cs="Times New Roman"/>
        </w:rPr>
      </w:pPr>
      <w:r w:rsidRPr="00D56EBE">
        <w:rPr>
          <w:rFonts w:ascii="Times New Roman" w:hAnsi="Times New Roman" w:cs="Times New Roman"/>
        </w:rPr>
        <w:t>İş birlikleri</w:t>
      </w:r>
      <w:r w:rsidR="00655237" w:rsidRPr="00D56EBE">
        <w:rPr>
          <w:rFonts w:ascii="Times New Roman" w:hAnsi="Times New Roman" w:cs="Times New Roman"/>
        </w:rPr>
        <w:t>: Yerel tarım sektörü, endüstri ve diğer kurumlarla güçlü işbirlikleri geliştirerek, araştırma ve uygulamaya dayalı projelerde öncü bir rol oynama fırsatları yaratmak.</w:t>
      </w:r>
    </w:p>
    <w:p w14:paraId="13AAA9E7" w14:textId="77777777" w:rsidR="00655237" w:rsidRPr="00D56EBE" w:rsidRDefault="00655237" w:rsidP="004F0F77">
      <w:pPr>
        <w:numPr>
          <w:ilvl w:val="0"/>
          <w:numId w:val="23"/>
        </w:numPr>
        <w:spacing w:line="276" w:lineRule="auto"/>
        <w:jc w:val="both"/>
        <w:rPr>
          <w:rFonts w:ascii="Times New Roman" w:hAnsi="Times New Roman" w:cs="Times New Roman"/>
        </w:rPr>
      </w:pPr>
      <w:r w:rsidRPr="00D56EBE">
        <w:rPr>
          <w:rFonts w:ascii="Times New Roman" w:hAnsi="Times New Roman" w:cs="Times New Roman"/>
        </w:rPr>
        <w:t>Bölgesel Avantajlar: Fakültenin bulunduğu bölgenin tarım potansiyeli ve tarımsal üretim alanlarındaki avantajlarından yararlanma imkanı.</w:t>
      </w:r>
    </w:p>
    <w:p w14:paraId="1544B1FA" w14:textId="77777777" w:rsidR="00655237" w:rsidRPr="00EF712F" w:rsidRDefault="00655237" w:rsidP="004F0F77">
      <w:pPr>
        <w:spacing w:line="276" w:lineRule="auto"/>
        <w:jc w:val="both"/>
        <w:rPr>
          <w:rFonts w:ascii="Times New Roman" w:hAnsi="Times New Roman" w:cs="Times New Roman"/>
        </w:rPr>
      </w:pPr>
      <w:r w:rsidRPr="00EF712F">
        <w:rPr>
          <w:rFonts w:ascii="Times New Roman" w:hAnsi="Times New Roman" w:cs="Times New Roman"/>
        </w:rPr>
        <w:t>Zayıf Yönler:</w:t>
      </w:r>
    </w:p>
    <w:p w14:paraId="076C79FF" w14:textId="77777777" w:rsidR="00655237" w:rsidRPr="00EF712F" w:rsidRDefault="00655237" w:rsidP="004F0F77">
      <w:pPr>
        <w:numPr>
          <w:ilvl w:val="0"/>
          <w:numId w:val="24"/>
        </w:numPr>
        <w:spacing w:line="276" w:lineRule="auto"/>
        <w:jc w:val="both"/>
        <w:rPr>
          <w:rFonts w:ascii="Times New Roman" w:hAnsi="Times New Roman" w:cs="Times New Roman"/>
        </w:rPr>
      </w:pPr>
      <w:r w:rsidRPr="00EF712F">
        <w:rPr>
          <w:rFonts w:ascii="Times New Roman" w:hAnsi="Times New Roman" w:cs="Times New Roman"/>
        </w:rPr>
        <w:t>Altyapı ve Kaynaklar: Eksik altyapı, laboratuvar olanakları veya yetersiz kaynaklar, öğretim ve araştırma faaliyetlerinin etkinliğini sınırlayabilir.</w:t>
      </w:r>
    </w:p>
    <w:p w14:paraId="6790EBA0" w14:textId="619412BD" w:rsidR="00655237" w:rsidRPr="00EF712F" w:rsidRDefault="00655237" w:rsidP="004F0F77">
      <w:pPr>
        <w:numPr>
          <w:ilvl w:val="0"/>
          <w:numId w:val="24"/>
        </w:numPr>
        <w:spacing w:line="276" w:lineRule="auto"/>
        <w:jc w:val="both"/>
        <w:rPr>
          <w:rFonts w:ascii="Times New Roman" w:hAnsi="Times New Roman" w:cs="Times New Roman"/>
        </w:rPr>
      </w:pPr>
      <w:r w:rsidRPr="00EF712F">
        <w:rPr>
          <w:rFonts w:ascii="Times New Roman" w:hAnsi="Times New Roman" w:cs="Times New Roman"/>
        </w:rPr>
        <w:t>Öğrenci Sayısı</w:t>
      </w:r>
      <w:r w:rsidR="00AE4B94" w:rsidRPr="00EF712F">
        <w:rPr>
          <w:rFonts w:ascii="Times New Roman" w:hAnsi="Times New Roman" w:cs="Times New Roman"/>
        </w:rPr>
        <w:t>nın Azlığı</w:t>
      </w:r>
      <w:r w:rsidRPr="00EF712F">
        <w:rPr>
          <w:rFonts w:ascii="Times New Roman" w:hAnsi="Times New Roman" w:cs="Times New Roman"/>
        </w:rPr>
        <w:t>: Sınırlı öğrenci sayısı</w:t>
      </w:r>
      <w:r w:rsidR="003610F7" w:rsidRPr="00EF712F">
        <w:rPr>
          <w:rFonts w:ascii="Times New Roman" w:hAnsi="Times New Roman" w:cs="Times New Roman"/>
        </w:rPr>
        <w:t xml:space="preserve"> </w:t>
      </w:r>
      <w:r w:rsidRPr="00EF712F">
        <w:rPr>
          <w:rFonts w:ascii="Times New Roman" w:hAnsi="Times New Roman" w:cs="Times New Roman"/>
        </w:rPr>
        <w:t>fakültenin büyüme potansiyelini ve kalitesini etkileyebilir.</w:t>
      </w:r>
    </w:p>
    <w:p w14:paraId="3DAC379C" w14:textId="77777777" w:rsidR="00655237" w:rsidRPr="00EF712F" w:rsidRDefault="00655237" w:rsidP="004F0F77">
      <w:pPr>
        <w:numPr>
          <w:ilvl w:val="0"/>
          <w:numId w:val="24"/>
        </w:numPr>
        <w:spacing w:line="276" w:lineRule="auto"/>
        <w:jc w:val="both"/>
        <w:rPr>
          <w:rFonts w:ascii="Times New Roman" w:hAnsi="Times New Roman" w:cs="Times New Roman"/>
        </w:rPr>
      </w:pPr>
      <w:r w:rsidRPr="00EF712F">
        <w:rPr>
          <w:rFonts w:ascii="Times New Roman" w:hAnsi="Times New Roman" w:cs="Times New Roman"/>
        </w:rPr>
        <w:t>Dış Finansman Kaynakları: Harcamaları karşılamak için dış finansman kaynaklarına yeterli erişim sağlanamaması.</w:t>
      </w:r>
    </w:p>
    <w:p w14:paraId="12DE3763" w14:textId="77777777"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Fırsatlar:</w:t>
      </w:r>
    </w:p>
    <w:p w14:paraId="71FF9107" w14:textId="77777777" w:rsidR="00655237" w:rsidRPr="00D56EBE" w:rsidRDefault="00655237" w:rsidP="004F0F77">
      <w:pPr>
        <w:numPr>
          <w:ilvl w:val="0"/>
          <w:numId w:val="25"/>
        </w:numPr>
        <w:spacing w:line="276" w:lineRule="auto"/>
        <w:jc w:val="both"/>
        <w:rPr>
          <w:rFonts w:ascii="Times New Roman" w:hAnsi="Times New Roman" w:cs="Times New Roman"/>
        </w:rPr>
      </w:pPr>
      <w:r w:rsidRPr="00D56EBE">
        <w:rPr>
          <w:rFonts w:ascii="Times New Roman" w:hAnsi="Times New Roman" w:cs="Times New Roman"/>
        </w:rPr>
        <w:t>Sürdürülebilir Tarım: Sürdürülebilir tarım uygulamalarına odaklanarak, çevresel ve ekonomik açıdan sürdürülebilir tarım modellerini geliştirebilme fırsatı.</w:t>
      </w:r>
    </w:p>
    <w:p w14:paraId="746B9EFE" w14:textId="77777777" w:rsidR="00655237" w:rsidRPr="00D56EBE" w:rsidRDefault="00655237" w:rsidP="004F0F77">
      <w:pPr>
        <w:numPr>
          <w:ilvl w:val="0"/>
          <w:numId w:val="25"/>
        </w:numPr>
        <w:spacing w:line="276" w:lineRule="auto"/>
        <w:jc w:val="both"/>
        <w:rPr>
          <w:rFonts w:ascii="Times New Roman" w:hAnsi="Times New Roman" w:cs="Times New Roman"/>
        </w:rPr>
      </w:pPr>
      <w:r w:rsidRPr="00D56EBE">
        <w:rPr>
          <w:rFonts w:ascii="Times New Roman" w:hAnsi="Times New Roman" w:cs="Times New Roman"/>
        </w:rPr>
        <w:t>İnovasyon ve Teknoloji: Tarımsal teknoloji ve yeniliklere odaklanarak, tarım verimliliğini artırma ve yeni pazarlara erişim sağlama fırsatı.</w:t>
      </w:r>
    </w:p>
    <w:p w14:paraId="5FBF7460" w14:textId="100A5153" w:rsidR="00655237" w:rsidRPr="00D56EBE" w:rsidRDefault="00FC4B45" w:rsidP="004F0F77">
      <w:pPr>
        <w:numPr>
          <w:ilvl w:val="0"/>
          <w:numId w:val="25"/>
        </w:numPr>
        <w:spacing w:line="276" w:lineRule="auto"/>
        <w:jc w:val="both"/>
        <w:rPr>
          <w:rFonts w:ascii="Times New Roman" w:hAnsi="Times New Roman" w:cs="Times New Roman"/>
        </w:rPr>
      </w:pPr>
      <w:r w:rsidRPr="00D56EBE">
        <w:rPr>
          <w:rFonts w:ascii="Times New Roman" w:hAnsi="Times New Roman" w:cs="Times New Roman"/>
        </w:rPr>
        <w:t>İş birlikleri</w:t>
      </w:r>
      <w:r w:rsidR="00655237" w:rsidRPr="00D56EBE">
        <w:rPr>
          <w:rFonts w:ascii="Times New Roman" w:hAnsi="Times New Roman" w:cs="Times New Roman"/>
        </w:rPr>
        <w:t xml:space="preserve"> ve Projeler: Yerel ve uluslararası kurumlarla </w:t>
      </w:r>
      <w:r w:rsidR="00196411" w:rsidRPr="00D56EBE">
        <w:rPr>
          <w:rFonts w:ascii="Times New Roman" w:hAnsi="Times New Roman" w:cs="Times New Roman"/>
        </w:rPr>
        <w:t>iş birliklerini</w:t>
      </w:r>
      <w:r w:rsidR="00655237" w:rsidRPr="00D56EBE">
        <w:rPr>
          <w:rFonts w:ascii="Times New Roman" w:hAnsi="Times New Roman" w:cs="Times New Roman"/>
        </w:rPr>
        <w:t xml:space="preserve"> güçlendirerek, tarım sektöründe ortak projeler yürütme ve kaynakları artırma fırsatı.</w:t>
      </w:r>
    </w:p>
    <w:p w14:paraId="4EE07BB0" w14:textId="77777777"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Tehditler:</w:t>
      </w:r>
    </w:p>
    <w:p w14:paraId="62D3AC42" w14:textId="2F1383F2" w:rsidR="00D35C3A" w:rsidRPr="008C4456" w:rsidRDefault="00655237" w:rsidP="004F0F77">
      <w:pPr>
        <w:numPr>
          <w:ilvl w:val="0"/>
          <w:numId w:val="26"/>
        </w:numPr>
        <w:spacing w:line="276" w:lineRule="auto"/>
        <w:jc w:val="both"/>
        <w:rPr>
          <w:rFonts w:ascii="Times New Roman" w:hAnsi="Times New Roman" w:cs="Times New Roman"/>
        </w:rPr>
      </w:pPr>
      <w:r w:rsidRPr="00D56EBE">
        <w:rPr>
          <w:rFonts w:ascii="Times New Roman" w:hAnsi="Times New Roman" w:cs="Times New Roman"/>
        </w:rPr>
        <w:t>Rekabet: Diğer üniversitelerin benzer programlara sahip olması ve tarım sektör</w:t>
      </w:r>
      <w:r w:rsidR="00666076" w:rsidRPr="008C4456">
        <w:rPr>
          <w:rFonts w:ascii="Times New Roman" w:hAnsi="Times New Roman" w:cs="Times New Roman"/>
        </w:rPr>
        <w:t>d</w:t>
      </w:r>
      <w:r w:rsidR="008C4456">
        <w:rPr>
          <w:rFonts w:ascii="Times New Roman" w:hAnsi="Times New Roman" w:cs="Times New Roman"/>
        </w:rPr>
        <w:t>e</w:t>
      </w:r>
      <w:r w:rsidR="00666076" w:rsidRPr="008C4456">
        <w:rPr>
          <w:rFonts w:ascii="Times New Roman" w:hAnsi="Times New Roman" w:cs="Times New Roman"/>
        </w:rPr>
        <w:t xml:space="preserve">ki diğer aktörlerle rekabet, fakültenin öğrenci ve kaynak çekme potansiyelini etkileyebilir. </w:t>
      </w:r>
    </w:p>
    <w:p w14:paraId="5E5F3C79" w14:textId="60FF05CB" w:rsidR="00666076" w:rsidRPr="00D56EBE" w:rsidRDefault="00666076" w:rsidP="004F0F77">
      <w:pPr>
        <w:spacing w:line="276" w:lineRule="auto"/>
        <w:ind w:left="567" w:hanging="141"/>
        <w:jc w:val="both"/>
        <w:rPr>
          <w:rFonts w:ascii="Times New Roman" w:hAnsi="Times New Roman" w:cs="Times New Roman"/>
        </w:rPr>
      </w:pPr>
      <w:r w:rsidRPr="00D56EBE">
        <w:rPr>
          <w:rFonts w:ascii="Times New Roman" w:hAnsi="Times New Roman" w:cs="Times New Roman"/>
        </w:rPr>
        <w:t>2. İstihdam Piyasası: Tarım sektöründeki değişen istihdam piyasası ve talepler, mezunların</w:t>
      </w:r>
      <w:r w:rsidR="008C4456">
        <w:rPr>
          <w:rFonts w:ascii="Times New Roman" w:hAnsi="Times New Roman" w:cs="Times New Roman"/>
        </w:rPr>
        <w:t xml:space="preserve"> </w:t>
      </w:r>
      <w:r w:rsidRPr="00D56EBE">
        <w:rPr>
          <w:rFonts w:ascii="Times New Roman" w:hAnsi="Times New Roman" w:cs="Times New Roman"/>
        </w:rPr>
        <w:t>istihdam olanaklarını etkileyebilir.</w:t>
      </w:r>
    </w:p>
    <w:p w14:paraId="069FDB95" w14:textId="77777777" w:rsidR="00666076" w:rsidRPr="00D56EBE" w:rsidRDefault="00666076" w:rsidP="004F0F77">
      <w:pPr>
        <w:numPr>
          <w:ilvl w:val="0"/>
          <w:numId w:val="27"/>
        </w:numPr>
        <w:spacing w:line="276" w:lineRule="auto"/>
        <w:jc w:val="both"/>
        <w:rPr>
          <w:rFonts w:ascii="Times New Roman" w:hAnsi="Times New Roman" w:cs="Times New Roman"/>
        </w:rPr>
      </w:pPr>
      <w:r w:rsidRPr="00D56EBE">
        <w:rPr>
          <w:rFonts w:ascii="Times New Roman" w:hAnsi="Times New Roman" w:cs="Times New Roman"/>
        </w:rPr>
        <w:t>Teknolojik Gelişmeler: Hızla ilerleyen teknolojik gelişmeler, fakültenin eğitim programlarını ve altyapısını güncel tutma ve bu değişimlere ayak uydurma zorunluluğunu ortaya çıkarabilir.</w:t>
      </w:r>
    </w:p>
    <w:p w14:paraId="46F43854" w14:textId="77777777" w:rsidR="001502CA" w:rsidRDefault="00666076" w:rsidP="004F0F77">
      <w:pPr>
        <w:spacing w:line="276" w:lineRule="auto"/>
        <w:jc w:val="both"/>
        <w:rPr>
          <w:rFonts w:ascii="Times New Roman" w:hAnsi="Times New Roman" w:cs="Times New Roman"/>
        </w:rPr>
      </w:pPr>
      <w:r w:rsidRPr="00D56EBE">
        <w:rPr>
          <w:rFonts w:ascii="Times New Roman" w:hAnsi="Times New Roman" w:cs="Times New Roman"/>
        </w:rPr>
        <w:t>Bu faktörler, Iğdır Üniversitesi Ziraat Fakültesi'nin durum analizinde dikkate alınması gereken noktalardır. Ancak, fakültenin güncel durumunu ve stratejik planını belirlemek için daha ayrıntılı bir analiz yapılması gerekmektedir. Bu analiz, öğretim üyeleri, öğrenciler, çalışanlar ve yerel tarım paydaşlarından geri bildirimlerin toplanması ve verilerin güncel kaynaklardan elde edilmesiyle yapılabilir.</w:t>
      </w:r>
    </w:p>
    <w:p w14:paraId="725FEFD6" w14:textId="77777777" w:rsidR="00774641" w:rsidRDefault="00774641" w:rsidP="004F0F77">
      <w:pPr>
        <w:spacing w:line="276" w:lineRule="auto"/>
        <w:jc w:val="both"/>
        <w:rPr>
          <w:rFonts w:ascii="Times New Roman" w:hAnsi="Times New Roman" w:cs="Times New Roman"/>
        </w:rPr>
      </w:pPr>
    </w:p>
    <w:p w14:paraId="07352408" w14:textId="5CA21FFD" w:rsidR="001502CA" w:rsidRDefault="00D4240F" w:rsidP="004F0F77">
      <w:pPr>
        <w:spacing w:line="276" w:lineRule="auto"/>
        <w:jc w:val="both"/>
        <w:rPr>
          <w:rFonts w:ascii="Times New Roman" w:hAnsi="Times New Roman" w:cs="Times New Roman"/>
        </w:rPr>
      </w:pPr>
      <w:r w:rsidRPr="00774641">
        <w:rPr>
          <w:rFonts w:ascii="Times New Roman" w:hAnsi="Times New Roman" w:cs="Times New Roman"/>
          <w:b/>
          <w:bCs/>
        </w:rPr>
        <w:t>3.</w:t>
      </w:r>
      <w:r>
        <w:rPr>
          <w:rFonts w:ascii="Times New Roman" w:hAnsi="Times New Roman" w:cs="Times New Roman"/>
        </w:rPr>
        <w:t xml:space="preserve"> </w:t>
      </w:r>
      <w:r w:rsidRPr="008A42E6">
        <w:rPr>
          <w:rFonts w:ascii="Times New Roman" w:hAnsi="Times New Roman" w:cs="Times New Roman"/>
          <w:b/>
          <w:bCs/>
        </w:rPr>
        <w:t>FAKÜLTENİN GELECEĞİ</w:t>
      </w:r>
    </w:p>
    <w:p w14:paraId="4EF89CDB" w14:textId="77777777" w:rsidR="00512072" w:rsidRPr="00512072" w:rsidRDefault="00512072" w:rsidP="004F0F77">
      <w:pPr>
        <w:spacing w:line="276" w:lineRule="auto"/>
        <w:jc w:val="both"/>
        <w:rPr>
          <w:rFonts w:ascii="Times New Roman" w:hAnsi="Times New Roman" w:cs="Times New Roman"/>
        </w:rPr>
      </w:pPr>
      <w:r w:rsidRPr="00512072">
        <w:rPr>
          <w:rFonts w:ascii="Times New Roman" w:hAnsi="Times New Roman" w:cs="Times New Roman"/>
        </w:rPr>
        <w:t>Vizyon: Iğdır Üniversitesi Ziraat Fakültesi, bölgenin önde gelen tarım eğitim ve araştırma merkezi olarak tanınır ve tarım sektörünün ihtiyaçlarına yönelik çözümler üreten, yenilikçi, sürdürülebilir ve uluslararası düzeyde rekabet edebilen bir fakülte olmayı hedefler.</w:t>
      </w:r>
    </w:p>
    <w:p w14:paraId="32A65FF1" w14:textId="77777777" w:rsidR="00512072" w:rsidRPr="00512072" w:rsidRDefault="00512072" w:rsidP="004F0F77">
      <w:pPr>
        <w:spacing w:line="276" w:lineRule="auto"/>
        <w:jc w:val="both"/>
        <w:rPr>
          <w:rFonts w:ascii="Times New Roman" w:hAnsi="Times New Roman" w:cs="Times New Roman"/>
        </w:rPr>
      </w:pPr>
      <w:r w:rsidRPr="00512072">
        <w:rPr>
          <w:rFonts w:ascii="Times New Roman" w:hAnsi="Times New Roman" w:cs="Times New Roman"/>
        </w:rPr>
        <w:t>Misyon: Iğdır Üniversitesi Ziraat Fakültesi, tarımsal bilimlerde kaliteli eğitim ve araştırma faaliyetleri yürüterek, öğrencilerin tarım sektöründe liderlik yetenekleri kazanmalarına yardımcı olur, yenilikçi tarım tekniklerinin geliştirilmesine katkıda bulunur ve bölgedeki tarımsal sorunlara çözümler üretir.</w:t>
      </w:r>
    </w:p>
    <w:p w14:paraId="33BB66FC" w14:textId="77777777" w:rsidR="00512072" w:rsidRPr="00512072" w:rsidRDefault="00512072" w:rsidP="004F0F77">
      <w:pPr>
        <w:spacing w:line="276" w:lineRule="auto"/>
        <w:jc w:val="both"/>
        <w:rPr>
          <w:rFonts w:ascii="Times New Roman" w:hAnsi="Times New Roman" w:cs="Times New Roman"/>
        </w:rPr>
      </w:pPr>
      <w:r w:rsidRPr="00512072">
        <w:rPr>
          <w:rFonts w:ascii="Times New Roman" w:hAnsi="Times New Roman" w:cs="Times New Roman"/>
        </w:rPr>
        <w:t>Stratejik Hedefler:</w:t>
      </w:r>
    </w:p>
    <w:p w14:paraId="376AA17F" w14:textId="77777777" w:rsidR="00512072" w:rsidRPr="00512072" w:rsidRDefault="00512072" w:rsidP="004F0F77">
      <w:pPr>
        <w:numPr>
          <w:ilvl w:val="0"/>
          <w:numId w:val="29"/>
        </w:numPr>
        <w:spacing w:line="276" w:lineRule="auto"/>
        <w:jc w:val="both"/>
        <w:rPr>
          <w:rFonts w:ascii="Times New Roman" w:hAnsi="Times New Roman" w:cs="Times New Roman"/>
        </w:rPr>
      </w:pPr>
      <w:r w:rsidRPr="00512072">
        <w:rPr>
          <w:rFonts w:ascii="Times New Roman" w:hAnsi="Times New Roman" w:cs="Times New Roman"/>
        </w:rPr>
        <w:t>Eğitimde Mükemmellik:</w:t>
      </w:r>
    </w:p>
    <w:p w14:paraId="10C257B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Çağdaş tarım eğitimi vermek için müfredatı güncellemek ve yenilikçi öğretim yöntemleri kullanmak.</w:t>
      </w:r>
    </w:p>
    <w:p w14:paraId="0AAB9B0A"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Öğrencilerin pratik becerilerini geliştirmek için tarım arazileri ve laboratuvar imkanlarını iyileştirmek.</w:t>
      </w:r>
    </w:p>
    <w:p w14:paraId="746791C4" w14:textId="3567B48C" w:rsidR="00512072" w:rsidRPr="00512072" w:rsidRDefault="00FC4B45"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İş birliği</w:t>
      </w:r>
      <w:r w:rsidR="00512072" w:rsidRPr="00512072">
        <w:rPr>
          <w:rFonts w:ascii="Times New Roman" w:hAnsi="Times New Roman" w:cs="Times New Roman"/>
        </w:rPr>
        <w:t xml:space="preserve"> yapılacak işletmeler ve tarım sektöründeki kuruluşlarla staj ve projeler aracılığıyla öğrencilerin sektörle etkileşimini artırmak.</w:t>
      </w:r>
    </w:p>
    <w:p w14:paraId="445002D1" w14:textId="77777777" w:rsidR="00512072" w:rsidRPr="00512072" w:rsidRDefault="00512072" w:rsidP="004F0F77">
      <w:pPr>
        <w:numPr>
          <w:ilvl w:val="0"/>
          <w:numId w:val="29"/>
        </w:numPr>
        <w:spacing w:line="276" w:lineRule="auto"/>
        <w:jc w:val="both"/>
        <w:rPr>
          <w:rFonts w:ascii="Times New Roman" w:hAnsi="Times New Roman" w:cs="Times New Roman"/>
        </w:rPr>
      </w:pPr>
      <w:r w:rsidRPr="00512072">
        <w:rPr>
          <w:rFonts w:ascii="Times New Roman" w:hAnsi="Times New Roman" w:cs="Times New Roman"/>
        </w:rPr>
        <w:t>Araştırma ve İnovasyon:</w:t>
      </w:r>
    </w:p>
    <w:p w14:paraId="4C88D415"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Tarım teknolojileri, bitki ıslahı, toprak verimliliği, su yönetimi gibi alanlarda öncelikli araştırma projeleri yürütmek.</w:t>
      </w:r>
    </w:p>
    <w:p w14:paraId="383D0066" w14:textId="267C32AC"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Yenilikçi tarım uygulamalarının geliştirilmesi için yerel ve ulusal düzeyde </w:t>
      </w:r>
      <w:r w:rsidR="00FC4B45" w:rsidRPr="00512072">
        <w:rPr>
          <w:rFonts w:ascii="Times New Roman" w:hAnsi="Times New Roman" w:cs="Times New Roman"/>
        </w:rPr>
        <w:t>iş birlikleri</w:t>
      </w:r>
      <w:r w:rsidRPr="00512072">
        <w:rPr>
          <w:rFonts w:ascii="Times New Roman" w:hAnsi="Times New Roman" w:cs="Times New Roman"/>
        </w:rPr>
        <w:t xml:space="preserve"> yapmak.</w:t>
      </w:r>
    </w:p>
    <w:p w14:paraId="17450992"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Araştırma sonuçlarını yaymak için ulusal ve uluslararası bilimsel yayınlara katkıda bulunmak.</w:t>
      </w:r>
    </w:p>
    <w:p w14:paraId="4E8CE893" w14:textId="77777777" w:rsidR="00512072" w:rsidRPr="00512072" w:rsidRDefault="00512072" w:rsidP="004F0F77">
      <w:pPr>
        <w:numPr>
          <w:ilvl w:val="0"/>
          <w:numId w:val="29"/>
        </w:numPr>
        <w:spacing w:line="276" w:lineRule="auto"/>
        <w:jc w:val="both"/>
        <w:rPr>
          <w:rFonts w:ascii="Times New Roman" w:hAnsi="Times New Roman" w:cs="Times New Roman"/>
        </w:rPr>
      </w:pPr>
      <w:r w:rsidRPr="00512072">
        <w:rPr>
          <w:rFonts w:ascii="Times New Roman" w:hAnsi="Times New Roman" w:cs="Times New Roman"/>
        </w:rPr>
        <w:t>Toplumsal Katkı ve Paydaş İlişkileri:</w:t>
      </w:r>
    </w:p>
    <w:p w14:paraId="0EC334A2"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Bölgedeki çiftçilere ve tarımla ilgili kuruluşlara teknik danışmanlık ve eğitim hizmetleri sunmak.</w:t>
      </w:r>
    </w:p>
    <w:p w14:paraId="71C6ED89"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Tarım sektörünün sürdürülebilirliği için çevresel ve ekonomik açıdan sorumlu uygulamaları teşvik etmek.</w:t>
      </w:r>
    </w:p>
    <w:p w14:paraId="779393EE" w14:textId="77777777" w:rsidR="00512072" w:rsidRPr="00774641"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Tarımsal politika oluşturma süreçlerine katılarak, bölgenin tarım sektöründeki </w:t>
      </w:r>
      <w:r w:rsidRPr="00774641">
        <w:rPr>
          <w:rFonts w:ascii="Times New Roman" w:hAnsi="Times New Roman" w:cs="Times New Roman"/>
        </w:rPr>
        <w:t>çıkarlarını savunmak.</w:t>
      </w:r>
    </w:p>
    <w:p w14:paraId="739F18B4" w14:textId="0AF3B12A" w:rsidR="00512072" w:rsidRPr="00774641" w:rsidRDefault="00512072" w:rsidP="004F0F77">
      <w:pPr>
        <w:numPr>
          <w:ilvl w:val="0"/>
          <w:numId w:val="29"/>
        </w:numPr>
        <w:spacing w:line="276" w:lineRule="auto"/>
        <w:jc w:val="both"/>
        <w:rPr>
          <w:rFonts w:ascii="Times New Roman" w:hAnsi="Times New Roman" w:cs="Times New Roman"/>
        </w:rPr>
      </w:pPr>
      <w:r w:rsidRPr="00774641">
        <w:rPr>
          <w:rFonts w:ascii="Times New Roman" w:hAnsi="Times New Roman" w:cs="Times New Roman"/>
        </w:rPr>
        <w:t xml:space="preserve">Uluslararası </w:t>
      </w:r>
      <w:r w:rsidR="008F1C64" w:rsidRPr="00774641">
        <w:rPr>
          <w:rFonts w:ascii="Times New Roman" w:hAnsi="Times New Roman" w:cs="Times New Roman"/>
        </w:rPr>
        <w:t>İş Birliği</w:t>
      </w:r>
      <w:r w:rsidRPr="00774641">
        <w:rPr>
          <w:rFonts w:ascii="Times New Roman" w:hAnsi="Times New Roman" w:cs="Times New Roman"/>
        </w:rPr>
        <w:t xml:space="preserve"> ve Değişim:</w:t>
      </w:r>
    </w:p>
    <w:p w14:paraId="1BE869A3" w14:textId="5FCDB39C" w:rsidR="00512072" w:rsidRPr="00774641" w:rsidRDefault="00512072" w:rsidP="004F0F77">
      <w:pPr>
        <w:numPr>
          <w:ilvl w:val="1"/>
          <w:numId w:val="29"/>
        </w:numPr>
        <w:spacing w:line="276" w:lineRule="auto"/>
        <w:jc w:val="both"/>
        <w:rPr>
          <w:rFonts w:ascii="Times New Roman" w:hAnsi="Times New Roman" w:cs="Times New Roman"/>
        </w:rPr>
      </w:pPr>
      <w:r w:rsidRPr="00774641">
        <w:rPr>
          <w:rFonts w:ascii="Times New Roman" w:hAnsi="Times New Roman" w:cs="Times New Roman"/>
        </w:rPr>
        <w:t xml:space="preserve">Uluslararası tarım kuruluşları aracılığıyla uluslararası </w:t>
      </w:r>
      <w:r w:rsidR="00774641" w:rsidRPr="00774641">
        <w:rPr>
          <w:rFonts w:ascii="Times New Roman" w:hAnsi="Times New Roman" w:cs="Times New Roman"/>
        </w:rPr>
        <w:t>iş birlikleri</w:t>
      </w:r>
      <w:r w:rsidRPr="00774641">
        <w:rPr>
          <w:rFonts w:ascii="Times New Roman" w:hAnsi="Times New Roman" w:cs="Times New Roman"/>
        </w:rPr>
        <w:t xml:space="preserve"> kurmak ve öğretim üyeleri ve öğrenciler arasında değişim programları düzenlemek.</w:t>
      </w:r>
    </w:p>
    <w:p w14:paraId="3E2951FB" w14:textId="77777777" w:rsidR="00512072" w:rsidRPr="00774641" w:rsidRDefault="00512072" w:rsidP="004F0F77">
      <w:pPr>
        <w:numPr>
          <w:ilvl w:val="1"/>
          <w:numId w:val="29"/>
        </w:numPr>
        <w:tabs>
          <w:tab w:val="num" w:pos="720"/>
        </w:tabs>
        <w:spacing w:line="276" w:lineRule="auto"/>
        <w:jc w:val="both"/>
        <w:rPr>
          <w:rFonts w:ascii="Times New Roman" w:hAnsi="Times New Roman" w:cs="Times New Roman"/>
        </w:rPr>
      </w:pPr>
      <w:r w:rsidRPr="00774641">
        <w:rPr>
          <w:rFonts w:ascii="Times New Roman" w:hAnsi="Times New Roman" w:cs="Times New Roman"/>
        </w:rPr>
        <w:t>Yurtdışındaki tarım uygulamalarını incelemek ve bunları fakülteye adapte etmek için uluslararası alanlarda araştırma ve çalışmalar yapmak.</w:t>
      </w:r>
    </w:p>
    <w:p w14:paraId="523AD3C3" w14:textId="77777777" w:rsidR="00512072" w:rsidRPr="00512072" w:rsidRDefault="00512072" w:rsidP="004F0F77">
      <w:pPr>
        <w:numPr>
          <w:ilvl w:val="1"/>
          <w:numId w:val="29"/>
        </w:numPr>
        <w:tabs>
          <w:tab w:val="num" w:pos="720"/>
        </w:tabs>
        <w:spacing w:line="276" w:lineRule="auto"/>
        <w:jc w:val="both"/>
        <w:rPr>
          <w:rFonts w:ascii="Times New Roman" w:hAnsi="Times New Roman" w:cs="Times New Roman"/>
        </w:rPr>
      </w:pPr>
      <w:r w:rsidRPr="00512072">
        <w:rPr>
          <w:rFonts w:ascii="Times New Roman" w:hAnsi="Times New Roman" w:cs="Times New Roman"/>
        </w:rPr>
        <w:t>Uluslararası projelerde yer alarak fakültenin uluslararası alanda tanınırlığını artırmak.</w:t>
      </w:r>
    </w:p>
    <w:p w14:paraId="35DAC7EB"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İnsan Kaynakları Geliştirme:</w:t>
      </w:r>
    </w:p>
    <w:p w14:paraId="25344150"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Öğretim üyeleri ve akademik personelin eğitim, bilimsel yayınlar ve araştırmalara katılım konularında desteklenmesi.</w:t>
      </w:r>
    </w:p>
    <w:p w14:paraId="60BA63B7"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Personelin sürekli mesleki gelişimini sağlamak için eğitim ve seminerler düzenlemek.</w:t>
      </w:r>
    </w:p>
    <w:p w14:paraId="6990528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Öğrencilerin kariyerlerini desteklemek ve mezun olduktan sonra tarım sektöründe liderlik rollerini üstlenmelerini sağlamak için işbirliği programları geliştirmek.</w:t>
      </w:r>
    </w:p>
    <w:p w14:paraId="60BABFDC"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Altyapı ve Kaynakların Geliştirilmesi:</w:t>
      </w:r>
    </w:p>
    <w:p w14:paraId="775F4B50"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Laboratuvar, tarım arazisi, sera ve diğer altyapıyı güncellemek ve modernize etmek.</w:t>
      </w:r>
    </w:p>
    <w:p w14:paraId="1DD9279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Araştırma ve eğitim faaliyetlerine destek sağlamak için kaynakları çeşitlendirmek ve araştırma fonlarına erişimi artırmak.</w:t>
      </w:r>
    </w:p>
    <w:p w14:paraId="2ED07225" w14:textId="3658051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Fakülte içinde ve dışında paydaşlarla </w:t>
      </w:r>
      <w:r w:rsidR="00774641" w:rsidRPr="00512072">
        <w:rPr>
          <w:rFonts w:ascii="Times New Roman" w:hAnsi="Times New Roman" w:cs="Times New Roman"/>
        </w:rPr>
        <w:t>iş birliği</w:t>
      </w:r>
      <w:r w:rsidRPr="00512072">
        <w:rPr>
          <w:rFonts w:ascii="Times New Roman" w:hAnsi="Times New Roman" w:cs="Times New Roman"/>
        </w:rPr>
        <w:t xml:space="preserve"> yaparak maddi kaynaklar ve sponsorluk imkanları yaratmak.</w:t>
      </w:r>
    </w:p>
    <w:p w14:paraId="0DB7C851"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Kalite Güvencesi ve Sürekli İyileştirme:</w:t>
      </w:r>
    </w:p>
    <w:p w14:paraId="5E8C7ADB"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Eğitim ve araştırma kalitesini ölçmek ve değerlendirmek için sürekli geri bildirim mekanizmalarını kullanmak.</w:t>
      </w:r>
    </w:p>
    <w:p w14:paraId="4E51FC93"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Mezunların performansını izlemek ve eğitim programlarını sürekli olarak gözden geçirerek güncellemek.</w:t>
      </w:r>
    </w:p>
    <w:p w14:paraId="3A53652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Sürekli iyileştirme kültürünü teşvik etmek ve akreditasyon standartlarına uyum sağlamak.</w:t>
      </w:r>
    </w:p>
    <w:p w14:paraId="2C5C432A" w14:textId="567F26AF" w:rsidR="00512072" w:rsidRPr="00512072" w:rsidRDefault="00512072" w:rsidP="004F0F77">
      <w:pPr>
        <w:numPr>
          <w:ilvl w:val="1"/>
          <w:numId w:val="29"/>
        </w:numPr>
        <w:spacing w:line="276" w:lineRule="auto"/>
        <w:jc w:val="both"/>
        <w:rPr>
          <w:rFonts w:ascii="Times New Roman" w:hAnsi="Times New Roman" w:cs="Times New Roman"/>
        </w:rPr>
      </w:pPr>
      <w:r w:rsidRPr="00726A1E">
        <w:rPr>
          <w:rFonts w:ascii="Times New Roman" w:hAnsi="Times New Roman" w:cs="Times New Roman"/>
        </w:rPr>
        <w:t xml:space="preserve">Bu stratejik plan, Iğdır Üniversitesi Ziraat Fakültesi'nin 2023 yılında hedeflediği amaçları ve odak noktalarını yansıtmaktadır. Bu hedeflere ulaşmak için fakülte yönetimi, öğretim üyeleri, personel, öğrenciler ve paydaşlar arasında </w:t>
      </w:r>
      <w:r w:rsidR="00774641" w:rsidRPr="00726A1E">
        <w:rPr>
          <w:rFonts w:ascii="Times New Roman" w:hAnsi="Times New Roman" w:cs="Times New Roman"/>
        </w:rPr>
        <w:t>iş birliği</w:t>
      </w:r>
      <w:r w:rsidRPr="00726A1E">
        <w:rPr>
          <w:rFonts w:ascii="Times New Roman" w:hAnsi="Times New Roman" w:cs="Times New Roman"/>
        </w:rPr>
        <w:t xml:space="preserve"> ve koordinasyon önemlidir. Stratejik plan, tarım sektöründe kaliteli eğitim ve araştırma yaparak bölgenin tarımsal kalkınmasına katkıda bulunmayı amaçlayan bir yol haritası sunmaktadır.</w:t>
      </w:r>
    </w:p>
    <w:sectPr w:rsidR="00512072" w:rsidRPr="00512072" w:rsidSect="001422B3">
      <w:pgSz w:w="11906" w:h="16838" w:code="9"/>
      <w:pgMar w:top="1417" w:right="1417" w:bottom="1417" w:left="1417" w:header="28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FCAC0" w14:textId="77777777" w:rsidR="000B22BE" w:rsidRDefault="000B22BE" w:rsidP="00B7244E">
      <w:r>
        <w:separator/>
      </w:r>
    </w:p>
  </w:endnote>
  <w:endnote w:type="continuationSeparator" w:id="0">
    <w:p w14:paraId="4E6F2380" w14:textId="77777777" w:rsidR="000B22BE" w:rsidRDefault="000B22BE" w:rsidP="00B7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3828"/>
      <w:gridCol w:w="5162"/>
      <w:gridCol w:w="1800"/>
    </w:tblGrid>
    <w:tr w:rsidR="00AD2941" w14:paraId="2E1258D4" w14:textId="77777777" w:rsidTr="005E16B7">
      <w:trPr>
        <w:trHeight w:val="628"/>
      </w:trPr>
      <w:tc>
        <w:tcPr>
          <w:tcW w:w="3828" w:type="dxa"/>
          <w:shd w:val="clear" w:color="auto" w:fill="FFFFFF" w:themeFill="background1"/>
          <w:vAlign w:val="center"/>
        </w:tcPr>
        <w:p w14:paraId="7203C99B" w14:textId="1F29C3B3" w:rsidR="005E16B7" w:rsidRPr="005E16B7" w:rsidRDefault="005E16B7" w:rsidP="005E16B7">
          <w:pPr>
            <w:pStyle w:val="AltBilgi"/>
            <w:rPr>
              <w:lang w:bidi="tr-TR"/>
            </w:rPr>
          </w:pPr>
          <w:r w:rsidRPr="005E16B7">
            <w:rPr>
              <w:lang w:bidi="tr-TR"/>
            </w:rPr>
            <w:t>ZİRAAT FAKÜLTESİ</w:t>
          </w:r>
          <w:r>
            <w:rPr>
              <w:lang w:bidi="tr-TR"/>
            </w:rPr>
            <w:t xml:space="preserve"> </w:t>
          </w:r>
          <w:r w:rsidRPr="005E16B7">
            <w:rPr>
              <w:lang w:bidi="tr-TR"/>
            </w:rPr>
            <w:t>STRATEJİK PLANI</w:t>
          </w:r>
        </w:p>
        <w:p w14:paraId="063973DF" w14:textId="36583C08" w:rsidR="00AD2941" w:rsidRPr="00E77D6F" w:rsidRDefault="00AD2941" w:rsidP="00B7244E">
          <w:pPr>
            <w:pStyle w:val="AltBilgi"/>
          </w:pPr>
        </w:p>
      </w:tc>
      <w:tc>
        <w:tcPr>
          <w:tcW w:w="5162" w:type="dxa"/>
          <w:shd w:val="clear" w:color="auto" w:fill="FFFFFF" w:themeFill="background1"/>
        </w:tcPr>
        <w:p w14:paraId="651EDD65" w14:textId="77777777" w:rsidR="00AD2941" w:rsidRPr="00F705BA" w:rsidRDefault="00AD2941" w:rsidP="00B7244E">
          <w:pPr>
            <w:pStyle w:val="stBilgi"/>
          </w:pPr>
        </w:p>
      </w:tc>
      <w:tc>
        <w:tcPr>
          <w:tcW w:w="1800" w:type="dxa"/>
          <w:shd w:val="clear" w:color="auto" w:fill="FFFFFF" w:themeFill="background1"/>
          <w:vAlign w:val="center"/>
        </w:tcPr>
        <w:sdt>
          <w:sdtPr>
            <w:rPr>
              <w:rStyle w:val="SayfaNumaras"/>
            </w:rPr>
            <w:id w:val="396635694"/>
            <w:docPartObj>
              <w:docPartGallery w:val="Page Numbers (Bottom of Page)"/>
              <w:docPartUnique/>
            </w:docPartObj>
          </w:sdtPr>
          <w:sdtEndPr>
            <w:rPr>
              <w:rStyle w:val="SayfaNumaras"/>
            </w:rPr>
          </w:sdtEndPr>
          <w:sdtContent>
            <w:p w14:paraId="6C204C0C" w14:textId="38AF7A90" w:rsidR="00AD2941" w:rsidRPr="00F705BA" w:rsidRDefault="00AD2941" w:rsidP="002A5BA5">
              <w:pPr>
                <w:pStyle w:val="AltBilgi"/>
                <w:jc w:val="right"/>
              </w:pPr>
              <w:r w:rsidRPr="00F705BA">
                <w:rPr>
                  <w:rStyle w:val="SayfaNumaras"/>
                  <w:szCs w:val="20"/>
                  <w:lang w:bidi="tr-TR"/>
                </w:rPr>
                <w:fldChar w:fldCharType="begin"/>
              </w:r>
              <w:r w:rsidRPr="00F705BA">
                <w:rPr>
                  <w:rStyle w:val="SayfaNumaras"/>
                  <w:szCs w:val="20"/>
                  <w:lang w:bidi="tr-TR"/>
                </w:rPr>
                <w:instrText xml:space="preserve"> PAGE </w:instrText>
              </w:r>
              <w:r w:rsidRPr="00F705BA">
                <w:rPr>
                  <w:rStyle w:val="SayfaNumaras"/>
                  <w:szCs w:val="20"/>
                  <w:lang w:bidi="tr-TR"/>
                </w:rPr>
                <w:fldChar w:fldCharType="separate"/>
              </w:r>
              <w:r w:rsidR="000B22BE">
                <w:rPr>
                  <w:rStyle w:val="SayfaNumaras"/>
                  <w:noProof/>
                  <w:szCs w:val="20"/>
                  <w:lang w:bidi="tr-TR"/>
                </w:rPr>
                <w:t>1</w:t>
              </w:r>
              <w:r w:rsidRPr="00F705BA">
                <w:rPr>
                  <w:rStyle w:val="SayfaNumaras"/>
                  <w:szCs w:val="20"/>
                  <w:lang w:bidi="tr-TR"/>
                </w:rPr>
                <w:fldChar w:fldCharType="end"/>
              </w:r>
            </w:p>
          </w:sdtContent>
        </w:sdt>
      </w:tc>
    </w:tr>
  </w:tbl>
  <w:p w14:paraId="10E68939" w14:textId="77777777" w:rsidR="00AD2941" w:rsidRDefault="00AD2941" w:rsidP="00B7244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6A893" w14:textId="77777777" w:rsidR="000B22BE" w:rsidRDefault="000B22BE" w:rsidP="00B7244E">
      <w:r>
        <w:separator/>
      </w:r>
    </w:p>
  </w:footnote>
  <w:footnote w:type="continuationSeparator" w:id="0">
    <w:p w14:paraId="183BC96B" w14:textId="77777777" w:rsidR="000B22BE" w:rsidRDefault="000B22BE" w:rsidP="00B724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305045292"/>
      <w:docPartObj>
        <w:docPartGallery w:val="Page Numbers (Top of Page)"/>
        <w:docPartUnique/>
      </w:docPartObj>
    </w:sdtPr>
    <w:sdtEndPr>
      <w:rPr>
        <w:rStyle w:val="SayfaNumaras"/>
      </w:rPr>
    </w:sdtEndPr>
    <w:sdtContent>
      <w:p w14:paraId="2D67C507" w14:textId="77777777" w:rsidR="0032399A" w:rsidRDefault="0032399A" w:rsidP="00B7244E">
        <w:pPr>
          <w:pStyle w:val="stBilgi"/>
          <w:rPr>
            <w:rStyle w:val="SayfaNumaras"/>
          </w:rPr>
        </w:pPr>
        <w:r>
          <w:rPr>
            <w:rStyle w:val="SayfaNumaras"/>
            <w:lang w:bidi="tr-TR"/>
          </w:rPr>
          <w:fldChar w:fldCharType="begin"/>
        </w:r>
        <w:r>
          <w:rPr>
            <w:rStyle w:val="SayfaNumaras"/>
            <w:lang w:bidi="tr-TR"/>
          </w:rPr>
          <w:instrText xml:space="preserve"> PAGE </w:instrText>
        </w:r>
        <w:r>
          <w:rPr>
            <w:rStyle w:val="SayfaNumaras"/>
            <w:lang w:bidi="tr-TR"/>
          </w:rPr>
          <w:fldChar w:fldCharType="end"/>
        </w:r>
      </w:p>
    </w:sdtContent>
  </w:sdt>
  <w:p w14:paraId="00FE66AD" w14:textId="77777777" w:rsidR="0032399A" w:rsidRDefault="0032399A" w:rsidP="00B7244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B6533" w14:textId="77777777" w:rsidR="0032399A" w:rsidRDefault="0032399A" w:rsidP="00B7244E">
    <w:pPr>
      <w:pStyle w:val="stBilgi"/>
      <w:rPr>
        <w:rStyle w:val="SayfaNumaras"/>
      </w:rPr>
    </w:pPr>
  </w:p>
  <w:p w14:paraId="46B64EC3" w14:textId="77777777" w:rsidR="0032399A" w:rsidRDefault="0032399A" w:rsidP="00B7244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F602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744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2244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B8DD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B07C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22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8E9F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524E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38C1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AE40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72646"/>
    <w:multiLevelType w:val="multilevel"/>
    <w:tmpl w:val="E856B55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9FF1C4B"/>
    <w:multiLevelType w:val="hybridMultilevel"/>
    <w:tmpl w:val="41DCE9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983D53"/>
    <w:multiLevelType w:val="multilevel"/>
    <w:tmpl w:val="BBCCFD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3117996"/>
    <w:multiLevelType w:val="hybridMultilevel"/>
    <w:tmpl w:val="6526CF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F074A"/>
    <w:multiLevelType w:val="hybridMultilevel"/>
    <w:tmpl w:val="8D1CE7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C407CD"/>
    <w:multiLevelType w:val="multilevel"/>
    <w:tmpl w:val="EAF2F0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BB7355"/>
    <w:multiLevelType w:val="hybridMultilevel"/>
    <w:tmpl w:val="AEB4AB8C"/>
    <w:lvl w:ilvl="0" w:tplc="F71E0150">
      <w:start w:val="1"/>
      <w:numFmt w:val="decimal"/>
      <w:lvlText w:val="%1."/>
      <w:lvlJc w:val="left"/>
      <w:pPr>
        <w:ind w:left="1080" w:hanging="720"/>
      </w:pPr>
      <w:rPr>
        <w:rFonts w:hint="default"/>
        <w:sz w:val="3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287E5D"/>
    <w:multiLevelType w:val="multilevel"/>
    <w:tmpl w:val="1200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111DB6"/>
    <w:multiLevelType w:val="hybridMultilevel"/>
    <w:tmpl w:val="FF54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40224A"/>
    <w:multiLevelType w:val="multilevel"/>
    <w:tmpl w:val="2EDE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663431"/>
    <w:multiLevelType w:val="multilevel"/>
    <w:tmpl w:val="F6E2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A12CEB"/>
    <w:multiLevelType w:val="hybridMultilevel"/>
    <w:tmpl w:val="C6F2B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265A0"/>
    <w:multiLevelType w:val="multilevel"/>
    <w:tmpl w:val="CD8E6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F47033"/>
    <w:multiLevelType w:val="multilevel"/>
    <w:tmpl w:val="6E8451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9001CF"/>
    <w:multiLevelType w:val="hybridMultilevel"/>
    <w:tmpl w:val="57420E1E"/>
    <w:lvl w:ilvl="0" w:tplc="3ABC88CA">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19D51F5"/>
    <w:multiLevelType w:val="multilevel"/>
    <w:tmpl w:val="DB9226B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134192"/>
    <w:multiLevelType w:val="hybridMultilevel"/>
    <w:tmpl w:val="89B21C0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1C233A"/>
    <w:multiLevelType w:val="hybridMultilevel"/>
    <w:tmpl w:val="60D2B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80D87"/>
    <w:multiLevelType w:val="hybridMultilevel"/>
    <w:tmpl w:val="408A44F0"/>
    <w:lvl w:ilvl="0" w:tplc="AB161D7A">
      <w:start w:val="1"/>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7D20411"/>
    <w:multiLevelType w:val="multilevel"/>
    <w:tmpl w:val="64A0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F30DED"/>
    <w:multiLevelType w:val="hybridMultilevel"/>
    <w:tmpl w:val="DD68A32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7"/>
  </w:num>
  <w:num w:numId="4">
    <w:abstractNumId w:val="13"/>
  </w:num>
  <w:num w:numId="5">
    <w:abstractNumId w:val="11"/>
  </w:num>
  <w:num w:numId="6">
    <w:abstractNumId w:val="14"/>
  </w:num>
  <w:num w:numId="7">
    <w:abstractNumId w:val="21"/>
  </w:num>
  <w:num w:numId="8">
    <w:abstractNumId w:val="26"/>
  </w:num>
  <w:num w:numId="9">
    <w:abstractNumId w:val="30"/>
  </w:num>
  <w:num w:numId="10">
    <w:abstractNumId w:val="0"/>
  </w:num>
  <w:num w:numId="11">
    <w:abstractNumId w:val="1"/>
  </w:num>
  <w:num w:numId="12">
    <w:abstractNumId w:val="2"/>
  </w:num>
  <w:num w:numId="13">
    <w:abstractNumId w:val="3"/>
  </w:num>
  <w:num w:numId="14">
    <w:abstractNumId w:val="8"/>
  </w:num>
  <w:num w:numId="15">
    <w:abstractNumId w:val="4"/>
  </w:num>
  <w:num w:numId="16">
    <w:abstractNumId w:val="5"/>
  </w:num>
  <w:num w:numId="17">
    <w:abstractNumId w:val="6"/>
  </w:num>
  <w:num w:numId="18">
    <w:abstractNumId w:val="7"/>
  </w:num>
  <w:num w:numId="19">
    <w:abstractNumId w:val="9"/>
  </w:num>
  <w:num w:numId="20">
    <w:abstractNumId w:val="16"/>
  </w:num>
  <w:num w:numId="21">
    <w:abstractNumId w:val="10"/>
  </w:num>
  <w:num w:numId="22">
    <w:abstractNumId w:val="24"/>
  </w:num>
  <w:num w:numId="23">
    <w:abstractNumId w:val="29"/>
  </w:num>
  <w:num w:numId="24">
    <w:abstractNumId w:val="19"/>
  </w:num>
  <w:num w:numId="25">
    <w:abstractNumId w:val="22"/>
  </w:num>
  <w:num w:numId="26">
    <w:abstractNumId w:val="20"/>
  </w:num>
  <w:num w:numId="27">
    <w:abstractNumId w:val="23"/>
  </w:num>
  <w:num w:numId="28">
    <w:abstractNumId w:val="28"/>
  </w:num>
  <w:num w:numId="29">
    <w:abstractNumId w:val="15"/>
  </w:num>
  <w:num w:numId="30">
    <w:abstractNumId w:val="1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7E"/>
    <w:rsid w:val="00000EF7"/>
    <w:rsid w:val="00005EAD"/>
    <w:rsid w:val="00011AD6"/>
    <w:rsid w:val="000171E4"/>
    <w:rsid w:val="00017F7A"/>
    <w:rsid w:val="00020E6F"/>
    <w:rsid w:val="00021216"/>
    <w:rsid w:val="00022EDB"/>
    <w:rsid w:val="000300EF"/>
    <w:rsid w:val="0004136F"/>
    <w:rsid w:val="00044129"/>
    <w:rsid w:val="00047A4E"/>
    <w:rsid w:val="00056B1A"/>
    <w:rsid w:val="00071CB3"/>
    <w:rsid w:val="00072C42"/>
    <w:rsid w:val="00073FC1"/>
    <w:rsid w:val="000749AA"/>
    <w:rsid w:val="000817EE"/>
    <w:rsid w:val="00087DAE"/>
    <w:rsid w:val="00090800"/>
    <w:rsid w:val="00092BF7"/>
    <w:rsid w:val="00097B3E"/>
    <w:rsid w:val="000B22BE"/>
    <w:rsid w:val="000B37E4"/>
    <w:rsid w:val="000B53FE"/>
    <w:rsid w:val="000C02E5"/>
    <w:rsid w:val="000C0C84"/>
    <w:rsid w:val="000C19DD"/>
    <w:rsid w:val="000C1CD4"/>
    <w:rsid w:val="000C2126"/>
    <w:rsid w:val="000D7FD4"/>
    <w:rsid w:val="000E088C"/>
    <w:rsid w:val="000E2ADE"/>
    <w:rsid w:val="000E4DDA"/>
    <w:rsid w:val="000E5C71"/>
    <w:rsid w:val="000F426F"/>
    <w:rsid w:val="000F4644"/>
    <w:rsid w:val="000F5AAD"/>
    <w:rsid w:val="00104128"/>
    <w:rsid w:val="001117E8"/>
    <w:rsid w:val="001132E1"/>
    <w:rsid w:val="00116422"/>
    <w:rsid w:val="00122117"/>
    <w:rsid w:val="00125AE5"/>
    <w:rsid w:val="00125DF8"/>
    <w:rsid w:val="00127B66"/>
    <w:rsid w:val="001320AC"/>
    <w:rsid w:val="00134BC2"/>
    <w:rsid w:val="00136B70"/>
    <w:rsid w:val="00140206"/>
    <w:rsid w:val="001422B3"/>
    <w:rsid w:val="001453A3"/>
    <w:rsid w:val="0015019A"/>
    <w:rsid w:val="001502CA"/>
    <w:rsid w:val="00153581"/>
    <w:rsid w:val="00155D54"/>
    <w:rsid w:val="00157746"/>
    <w:rsid w:val="00162158"/>
    <w:rsid w:val="001660B8"/>
    <w:rsid w:val="001766AB"/>
    <w:rsid w:val="00180ED3"/>
    <w:rsid w:val="0018213C"/>
    <w:rsid w:val="001829EA"/>
    <w:rsid w:val="001840CD"/>
    <w:rsid w:val="00196411"/>
    <w:rsid w:val="001A26FE"/>
    <w:rsid w:val="001A531B"/>
    <w:rsid w:val="001A6F00"/>
    <w:rsid w:val="001B28D2"/>
    <w:rsid w:val="001C021B"/>
    <w:rsid w:val="001C47F2"/>
    <w:rsid w:val="001C7CDF"/>
    <w:rsid w:val="001D13FE"/>
    <w:rsid w:val="001D1DC4"/>
    <w:rsid w:val="001D2EC5"/>
    <w:rsid w:val="001E70AA"/>
    <w:rsid w:val="001E74FD"/>
    <w:rsid w:val="001F1356"/>
    <w:rsid w:val="001F3540"/>
    <w:rsid w:val="001F3EDC"/>
    <w:rsid w:val="001F4472"/>
    <w:rsid w:val="001F5CAE"/>
    <w:rsid w:val="00206327"/>
    <w:rsid w:val="00206C67"/>
    <w:rsid w:val="002076EF"/>
    <w:rsid w:val="00216C07"/>
    <w:rsid w:val="00225E3D"/>
    <w:rsid w:val="00233294"/>
    <w:rsid w:val="002340F4"/>
    <w:rsid w:val="00236C25"/>
    <w:rsid w:val="002500C8"/>
    <w:rsid w:val="00251DD0"/>
    <w:rsid w:val="0025481D"/>
    <w:rsid w:val="00256297"/>
    <w:rsid w:val="00260D5A"/>
    <w:rsid w:val="00261F11"/>
    <w:rsid w:val="002624F0"/>
    <w:rsid w:val="002664EF"/>
    <w:rsid w:val="00266A61"/>
    <w:rsid w:val="00271D39"/>
    <w:rsid w:val="0028264A"/>
    <w:rsid w:val="00296B35"/>
    <w:rsid w:val="0029769D"/>
    <w:rsid w:val="00297847"/>
    <w:rsid w:val="00297E4C"/>
    <w:rsid w:val="002A0961"/>
    <w:rsid w:val="002A1D0A"/>
    <w:rsid w:val="002A3F50"/>
    <w:rsid w:val="002A5BA5"/>
    <w:rsid w:val="002B3517"/>
    <w:rsid w:val="002B6DDC"/>
    <w:rsid w:val="002B6ED1"/>
    <w:rsid w:val="002C0407"/>
    <w:rsid w:val="002C1524"/>
    <w:rsid w:val="002C3D62"/>
    <w:rsid w:val="002C6451"/>
    <w:rsid w:val="002D3E61"/>
    <w:rsid w:val="002D49C5"/>
    <w:rsid w:val="002D7666"/>
    <w:rsid w:val="002E0DDD"/>
    <w:rsid w:val="002E2756"/>
    <w:rsid w:val="002E48A7"/>
    <w:rsid w:val="002E5244"/>
    <w:rsid w:val="002E5502"/>
    <w:rsid w:val="002E70EC"/>
    <w:rsid w:val="002F16CE"/>
    <w:rsid w:val="002F3F0C"/>
    <w:rsid w:val="002F56B0"/>
    <w:rsid w:val="002F5B84"/>
    <w:rsid w:val="003107B2"/>
    <w:rsid w:val="0031083E"/>
    <w:rsid w:val="00314167"/>
    <w:rsid w:val="00315FFC"/>
    <w:rsid w:val="003204B4"/>
    <w:rsid w:val="00321AF3"/>
    <w:rsid w:val="0032399A"/>
    <w:rsid w:val="00324CF6"/>
    <w:rsid w:val="003250EA"/>
    <w:rsid w:val="00333E6A"/>
    <w:rsid w:val="003353A8"/>
    <w:rsid w:val="003361A5"/>
    <w:rsid w:val="0033759B"/>
    <w:rsid w:val="00350CD5"/>
    <w:rsid w:val="003547D1"/>
    <w:rsid w:val="00355930"/>
    <w:rsid w:val="00355EA0"/>
    <w:rsid w:val="003610F7"/>
    <w:rsid w:val="0036302B"/>
    <w:rsid w:val="0037272C"/>
    <w:rsid w:val="0037798D"/>
    <w:rsid w:val="00384F04"/>
    <w:rsid w:val="00387373"/>
    <w:rsid w:val="00390F1C"/>
    <w:rsid w:val="00391728"/>
    <w:rsid w:val="00392774"/>
    <w:rsid w:val="00394FEC"/>
    <w:rsid w:val="003A1029"/>
    <w:rsid w:val="003A10AF"/>
    <w:rsid w:val="003A21CA"/>
    <w:rsid w:val="003A598B"/>
    <w:rsid w:val="003B6F4A"/>
    <w:rsid w:val="003C31CC"/>
    <w:rsid w:val="003C7515"/>
    <w:rsid w:val="003D127B"/>
    <w:rsid w:val="003D181F"/>
    <w:rsid w:val="003D5CD3"/>
    <w:rsid w:val="003D630C"/>
    <w:rsid w:val="003F58F3"/>
    <w:rsid w:val="003F6A04"/>
    <w:rsid w:val="00400A5D"/>
    <w:rsid w:val="004112A1"/>
    <w:rsid w:val="00412447"/>
    <w:rsid w:val="00415473"/>
    <w:rsid w:val="00415D62"/>
    <w:rsid w:val="0042742A"/>
    <w:rsid w:val="00431E9D"/>
    <w:rsid w:val="00432FF5"/>
    <w:rsid w:val="0043454C"/>
    <w:rsid w:val="00434DEB"/>
    <w:rsid w:val="004370EB"/>
    <w:rsid w:val="0043752E"/>
    <w:rsid w:val="00442BB3"/>
    <w:rsid w:val="00445D9D"/>
    <w:rsid w:val="004465E6"/>
    <w:rsid w:val="004522CD"/>
    <w:rsid w:val="00452462"/>
    <w:rsid w:val="0046144F"/>
    <w:rsid w:val="00475139"/>
    <w:rsid w:val="00475B12"/>
    <w:rsid w:val="0047674D"/>
    <w:rsid w:val="00481CAE"/>
    <w:rsid w:val="00484CA7"/>
    <w:rsid w:val="004A090E"/>
    <w:rsid w:val="004A0DED"/>
    <w:rsid w:val="004A6442"/>
    <w:rsid w:val="004B5674"/>
    <w:rsid w:val="004C1D26"/>
    <w:rsid w:val="004C2B9F"/>
    <w:rsid w:val="004C5908"/>
    <w:rsid w:val="004D53C4"/>
    <w:rsid w:val="004E0C50"/>
    <w:rsid w:val="004E31F6"/>
    <w:rsid w:val="004E5517"/>
    <w:rsid w:val="004E57A1"/>
    <w:rsid w:val="004E5C7F"/>
    <w:rsid w:val="004F0F77"/>
    <w:rsid w:val="004F4335"/>
    <w:rsid w:val="004F4C84"/>
    <w:rsid w:val="004F6795"/>
    <w:rsid w:val="004F6E1B"/>
    <w:rsid w:val="00502C3A"/>
    <w:rsid w:val="005107DC"/>
    <w:rsid w:val="00512072"/>
    <w:rsid w:val="005178D0"/>
    <w:rsid w:val="00520D2C"/>
    <w:rsid w:val="005221E5"/>
    <w:rsid w:val="005222E1"/>
    <w:rsid w:val="005255E5"/>
    <w:rsid w:val="00526988"/>
    <w:rsid w:val="00526BDF"/>
    <w:rsid w:val="00530530"/>
    <w:rsid w:val="005309AF"/>
    <w:rsid w:val="00532372"/>
    <w:rsid w:val="005339C9"/>
    <w:rsid w:val="005349B2"/>
    <w:rsid w:val="00534BBC"/>
    <w:rsid w:val="0053513F"/>
    <w:rsid w:val="00535C4F"/>
    <w:rsid w:val="00541BF5"/>
    <w:rsid w:val="005427F6"/>
    <w:rsid w:val="0054426D"/>
    <w:rsid w:val="00546C0B"/>
    <w:rsid w:val="005518C4"/>
    <w:rsid w:val="00551DAD"/>
    <w:rsid w:val="00552BC3"/>
    <w:rsid w:val="0056341A"/>
    <w:rsid w:val="005643C6"/>
    <w:rsid w:val="00567192"/>
    <w:rsid w:val="00567E9A"/>
    <w:rsid w:val="005708F0"/>
    <w:rsid w:val="00572FDF"/>
    <w:rsid w:val="00573C72"/>
    <w:rsid w:val="0058196D"/>
    <w:rsid w:val="005931E8"/>
    <w:rsid w:val="0059543A"/>
    <w:rsid w:val="005A1675"/>
    <w:rsid w:val="005A3BB9"/>
    <w:rsid w:val="005A43BA"/>
    <w:rsid w:val="005A75DC"/>
    <w:rsid w:val="005A7D0F"/>
    <w:rsid w:val="005B3844"/>
    <w:rsid w:val="005B616F"/>
    <w:rsid w:val="005B7521"/>
    <w:rsid w:val="005C6FD3"/>
    <w:rsid w:val="005D139B"/>
    <w:rsid w:val="005D4761"/>
    <w:rsid w:val="005E16B7"/>
    <w:rsid w:val="005E2308"/>
    <w:rsid w:val="005E4BDF"/>
    <w:rsid w:val="005F314B"/>
    <w:rsid w:val="006004AC"/>
    <w:rsid w:val="00603833"/>
    <w:rsid w:val="00606470"/>
    <w:rsid w:val="006068D2"/>
    <w:rsid w:val="00620D24"/>
    <w:rsid w:val="00626E2F"/>
    <w:rsid w:val="006314D5"/>
    <w:rsid w:val="00632067"/>
    <w:rsid w:val="0063313B"/>
    <w:rsid w:val="00634884"/>
    <w:rsid w:val="00642922"/>
    <w:rsid w:val="00654B90"/>
    <w:rsid w:val="00655237"/>
    <w:rsid w:val="006560DA"/>
    <w:rsid w:val="0066367C"/>
    <w:rsid w:val="00663932"/>
    <w:rsid w:val="0066484E"/>
    <w:rsid w:val="00666076"/>
    <w:rsid w:val="006721D7"/>
    <w:rsid w:val="0067284F"/>
    <w:rsid w:val="00686BDB"/>
    <w:rsid w:val="00690FDB"/>
    <w:rsid w:val="00692E1E"/>
    <w:rsid w:val="006A4ABE"/>
    <w:rsid w:val="006A692A"/>
    <w:rsid w:val="006A7F36"/>
    <w:rsid w:val="006B3515"/>
    <w:rsid w:val="006C0101"/>
    <w:rsid w:val="006C60E6"/>
    <w:rsid w:val="006D1A41"/>
    <w:rsid w:val="006D33C2"/>
    <w:rsid w:val="006D5AB1"/>
    <w:rsid w:val="006D716C"/>
    <w:rsid w:val="006E0CA6"/>
    <w:rsid w:val="006E5382"/>
    <w:rsid w:val="0070225B"/>
    <w:rsid w:val="00703E20"/>
    <w:rsid w:val="0070535E"/>
    <w:rsid w:val="0070604C"/>
    <w:rsid w:val="00712F19"/>
    <w:rsid w:val="007161C2"/>
    <w:rsid w:val="0072563B"/>
    <w:rsid w:val="00726A1E"/>
    <w:rsid w:val="007404E4"/>
    <w:rsid w:val="00740DE6"/>
    <w:rsid w:val="00752F43"/>
    <w:rsid w:val="00754164"/>
    <w:rsid w:val="00757285"/>
    <w:rsid w:val="00763721"/>
    <w:rsid w:val="007667FC"/>
    <w:rsid w:val="00766E44"/>
    <w:rsid w:val="00767AF2"/>
    <w:rsid w:val="007735A6"/>
    <w:rsid w:val="00774641"/>
    <w:rsid w:val="00776FF9"/>
    <w:rsid w:val="00780D61"/>
    <w:rsid w:val="007835FA"/>
    <w:rsid w:val="00787BDE"/>
    <w:rsid w:val="00791D0F"/>
    <w:rsid w:val="00796B6E"/>
    <w:rsid w:val="007A25B5"/>
    <w:rsid w:val="007B3515"/>
    <w:rsid w:val="007B5ECB"/>
    <w:rsid w:val="007B684A"/>
    <w:rsid w:val="007B744F"/>
    <w:rsid w:val="007C4FC6"/>
    <w:rsid w:val="007C5C45"/>
    <w:rsid w:val="007C5D0C"/>
    <w:rsid w:val="007D11FF"/>
    <w:rsid w:val="007D507E"/>
    <w:rsid w:val="007D74A0"/>
    <w:rsid w:val="007E4AF1"/>
    <w:rsid w:val="007E6D49"/>
    <w:rsid w:val="008154B0"/>
    <w:rsid w:val="0081777C"/>
    <w:rsid w:val="0083037D"/>
    <w:rsid w:val="0083384A"/>
    <w:rsid w:val="00837349"/>
    <w:rsid w:val="0085479B"/>
    <w:rsid w:val="00854D35"/>
    <w:rsid w:val="00857809"/>
    <w:rsid w:val="00860169"/>
    <w:rsid w:val="00870FE5"/>
    <w:rsid w:val="008764EB"/>
    <w:rsid w:val="00876D14"/>
    <w:rsid w:val="00876F85"/>
    <w:rsid w:val="00877027"/>
    <w:rsid w:val="008776FD"/>
    <w:rsid w:val="008817F5"/>
    <w:rsid w:val="008873D4"/>
    <w:rsid w:val="008924A2"/>
    <w:rsid w:val="008A42E6"/>
    <w:rsid w:val="008A64AA"/>
    <w:rsid w:val="008A6DCC"/>
    <w:rsid w:val="008A7A8F"/>
    <w:rsid w:val="008B4763"/>
    <w:rsid w:val="008B5E6B"/>
    <w:rsid w:val="008C2ABB"/>
    <w:rsid w:val="008C3364"/>
    <w:rsid w:val="008C4456"/>
    <w:rsid w:val="008C684C"/>
    <w:rsid w:val="008D1BFA"/>
    <w:rsid w:val="008D2B3A"/>
    <w:rsid w:val="008E0B4F"/>
    <w:rsid w:val="008E2877"/>
    <w:rsid w:val="008E5A83"/>
    <w:rsid w:val="008E695F"/>
    <w:rsid w:val="008F1C64"/>
    <w:rsid w:val="008F3226"/>
    <w:rsid w:val="008F327A"/>
    <w:rsid w:val="008F33EF"/>
    <w:rsid w:val="008F4379"/>
    <w:rsid w:val="008F670A"/>
    <w:rsid w:val="009017E4"/>
    <w:rsid w:val="00902DE7"/>
    <w:rsid w:val="00921279"/>
    <w:rsid w:val="00926B0B"/>
    <w:rsid w:val="00930223"/>
    <w:rsid w:val="00930D4E"/>
    <w:rsid w:val="00931443"/>
    <w:rsid w:val="00933950"/>
    <w:rsid w:val="00936779"/>
    <w:rsid w:val="0093678C"/>
    <w:rsid w:val="00951DFD"/>
    <w:rsid w:val="00952F7D"/>
    <w:rsid w:val="009557CB"/>
    <w:rsid w:val="00957B95"/>
    <w:rsid w:val="00960807"/>
    <w:rsid w:val="00962443"/>
    <w:rsid w:val="009649D7"/>
    <w:rsid w:val="009777E6"/>
    <w:rsid w:val="00983EFD"/>
    <w:rsid w:val="009857E2"/>
    <w:rsid w:val="00985A84"/>
    <w:rsid w:val="00986FE0"/>
    <w:rsid w:val="009969A9"/>
    <w:rsid w:val="009A2CEE"/>
    <w:rsid w:val="009A44BF"/>
    <w:rsid w:val="009A674C"/>
    <w:rsid w:val="009B0B83"/>
    <w:rsid w:val="009B1E6B"/>
    <w:rsid w:val="009B5DF8"/>
    <w:rsid w:val="009C0BBA"/>
    <w:rsid w:val="009C4A77"/>
    <w:rsid w:val="009C780F"/>
    <w:rsid w:val="009D2C09"/>
    <w:rsid w:val="009D2ED1"/>
    <w:rsid w:val="009D556B"/>
    <w:rsid w:val="009D5F51"/>
    <w:rsid w:val="009E2850"/>
    <w:rsid w:val="009E3FD5"/>
    <w:rsid w:val="009E4181"/>
    <w:rsid w:val="009E64FB"/>
    <w:rsid w:val="009F30B5"/>
    <w:rsid w:val="009F582B"/>
    <w:rsid w:val="00A00E8F"/>
    <w:rsid w:val="00A0537C"/>
    <w:rsid w:val="00A10AA5"/>
    <w:rsid w:val="00A11025"/>
    <w:rsid w:val="00A151FF"/>
    <w:rsid w:val="00A154ED"/>
    <w:rsid w:val="00A15FA6"/>
    <w:rsid w:val="00A2085F"/>
    <w:rsid w:val="00A23938"/>
    <w:rsid w:val="00A3043D"/>
    <w:rsid w:val="00A33F33"/>
    <w:rsid w:val="00A440DD"/>
    <w:rsid w:val="00A47528"/>
    <w:rsid w:val="00A532E3"/>
    <w:rsid w:val="00A6163D"/>
    <w:rsid w:val="00A64836"/>
    <w:rsid w:val="00A73560"/>
    <w:rsid w:val="00A73B3A"/>
    <w:rsid w:val="00A76489"/>
    <w:rsid w:val="00A81B82"/>
    <w:rsid w:val="00A87AB1"/>
    <w:rsid w:val="00AB2799"/>
    <w:rsid w:val="00AB3D02"/>
    <w:rsid w:val="00AB6D54"/>
    <w:rsid w:val="00AC2EEA"/>
    <w:rsid w:val="00AC3669"/>
    <w:rsid w:val="00AD180B"/>
    <w:rsid w:val="00AD2941"/>
    <w:rsid w:val="00AD30DE"/>
    <w:rsid w:val="00AE1192"/>
    <w:rsid w:val="00AE4B94"/>
    <w:rsid w:val="00AF34FB"/>
    <w:rsid w:val="00AF4F54"/>
    <w:rsid w:val="00B00D50"/>
    <w:rsid w:val="00B01188"/>
    <w:rsid w:val="00B02977"/>
    <w:rsid w:val="00B10338"/>
    <w:rsid w:val="00B105C6"/>
    <w:rsid w:val="00B10745"/>
    <w:rsid w:val="00B17333"/>
    <w:rsid w:val="00B22851"/>
    <w:rsid w:val="00B24756"/>
    <w:rsid w:val="00B25B2E"/>
    <w:rsid w:val="00B33538"/>
    <w:rsid w:val="00B41603"/>
    <w:rsid w:val="00B419EE"/>
    <w:rsid w:val="00B42BC4"/>
    <w:rsid w:val="00B43828"/>
    <w:rsid w:val="00B449EC"/>
    <w:rsid w:val="00B61049"/>
    <w:rsid w:val="00B6319F"/>
    <w:rsid w:val="00B65F7E"/>
    <w:rsid w:val="00B66903"/>
    <w:rsid w:val="00B7018B"/>
    <w:rsid w:val="00B714FD"/>
    <w:rsid w:val="00B71579"/>
    <w:rsid w:val="00B7244E"/>
    <w:rsid w:val="00B75049"/>
    <w:rsid w:val="00B84120"/>
    <w:rsid w:val="00B87536"/>
    <w:rsid w:val="00B910CB"/>
    <w:rsid w:val="00B91773"/>
    <w:rsid w:val="00B92420"/>
    <w:rsid w:val="00B97733"/>
    <w:rsid w:val="00BA1AD5"/>
    <w:rsid w:val="00BA580E"/>
    <w:rsid w:val="00BB121B"/>
    <w:rsid w:val="00BB1C25"/>
    <w:rsid w:val="00BB46F5"/>
    <w:rsid w:val="00BC42D4"/>
    <w:rsid w:val="00BC758D"/>
    <w:rsid w:val="00BE1A98"/>
    <w:rsid w:val="00BE266E"/>
    <w:rsid w:val="00BE4726"/>
    <w:rsid w:val="00BE4B45"/>
    <w:rsid w:val="00BE7006"/>
    <w:rsid w:val="00BE752F"/>
    <w:rsid w:val="00BF3944"/>
    <w:rsid w:val="00C02434"/>
    <w:rsid w:val="00C04C45"/>
    <w:rsid w:val="00C06F7E"/>
    <w:rsid w:val="00C14195"/>
    <w:rsid w:val="00C147A6"/>
    <w:rsid w:val="00C14A56"/>
    <w:rsid w:val="00C20B82"/>
    <w:rsid w:val="00C23F12"/>
    <w:rsid w:val="00C26908"/>
    <w:rsid w:val="00C3127F"/>
    <w:rsid w:val="00C3569F"/>
    <w:rsid w:val="00C36920"/>
    <w:rsid w:val="00C474EB"/>
    <w:rsid w:val="00C52023"/>
    <w:rsid w:val="00C704D3"/>
    <w:rsid w:val="00C725A9"/>
    <w:rsid w:val="00C74E0C"/>
    <w:rsid w:val="00C76BAA"/>
    <w:rsid w:val="00C8305B"/>
    <w:rsid w:val="00C86AF1"/>
    <w:rsid w:val="00C94AFE"/>
    <w:rsid w:val="00C96BA1"/>
    <w:rsid w:val="00CA418F"/>
    <w:rsid w:val="00CB3140"/>
    <w:rsid w:val="00CB72F0"/>
    <w:rsid w:val="00CC5BC0"/>
    <w:rsid w:val="00CC7F19"/>
    <w:rsid w:val="00CD058C"/>
    <w:rsid w:val="00CD318F"/>
    <w:rsid w:val="00CD60EB"/>
    <w:rsid w:val="00CD7991"/>
    <w:rsid w:val="00CE071F"/>
    <w:rsid w:val="00CE1C22"/>
    <w:rsid w:val="00CE36C3"/>
    <w:rsid w:val="00CF15AF"/>
    <w:rsid w:val="00CF6BB5"/>
    <w:rsid w:val="00D00CF3"/>
    <w:rsid w:val="00D01E49"/>
    <w:rsid w:val="00D050DC"/>
    <w:rsid w:val="00D07551"/>
    <w:rsid w:val="00D07940"/>
    <w:rsid w:val="00D133EB"/>
    <w:rsid w:val="00D20432"/>
    <w:rsid w:val="00D2068A"/>
    <w:rsid w:val="00D21FFB"/>
    <w:rsid w:val="00D22594"/>
    <w:rsid w:val="00D35C3A"/>
    <w:rsid w:val="00D4240F"/>
    <w:rsid w:val="00D42AA4"/>
    <w:rsid w:val="00D45348"/>
    <w:rsid w:val="00D45DC4"/>
    <w:rsid w:val="00D4798A"/>
    <w:rsid w:val="00D47DBC"/>
    <w:rsid w:val="00D55295"/>
    <w:rsid w:val="00D5551D"/>
    <w:rsid w:val="00D56EBE"/>
    <w:rsid w:val="00D573D0"/>
    <w:rsid w:val="00D618A2"/>
    <w:rsid w:val="00D63DA0"/>
    <w:rsid w:val="00D66D6F"/>
    <w:rsid w:val="00D67187"/>
    <w:rsid w:val="00D859BB"/>
    <w:rsid w:val="00D90F9C"/>
    <w:rsid w:val="00D95CD2"/>
    <w:rsid w:val="00DA530F"/>
    <w:rsid w:val="00DA60D5"/>
    <w:rsid w:val="00DB07D0"/>
    <w:rsid w:val="00DB52FE"/>
    <w:rsid w:val="00DB5F96"/>
    <w:rsid w:val="00DC034F"/>
    <w:rsid w:val="00DC280E"/>
    <w:rsid w:val="00DC3E6D"/>
    <w:rsid w:val="00DC40C2"/>
    <w:rsid w:val="00DD0042"/>
    <w:rsid w:val="00DD1CFC"/>
    <w:rsid w:val="00DE11D2"/>
    <w:rsid w:val="00DF53B4"/>
    <w:rsid w:val="00DF709B"/>
    <w:rsid w:val="00E01022"/>
    <w:rsid w:val="00E0510F"/>
    <w:rsid w:val="00E0741F"/>
    <w:rsid w:val="00E07AE3"/>
    <w:rsid w:val="00E101C6"/>
    <w:rsid w:val="00E12350"/>
    <w:rsid w:val="00E17304"/>
    <w:rsid w:val="00E23988"/>
    <w:rsid w:val="00E31DF0"/>
    <w:rsid w:val="00E360CC"/>
    <w:rsid w:val="00E45B19"/>
    <w:rsid w:val="00E51622"/>
    <w:rsid w:val="00E544BD"/>
    <w:rsid w:val="00E55146"/>
    <w:rsid w:val="00E55818"/>
    <w:rsid w:val="00E575A3"/>
    <w:rsid w:val="00E6750C"/>
    <w:rsid w:val="00E71707"/>
    <w:rsid w:val="00E744BD"/>
    <w:rsid w:val="00E77D6F"/>
    <w:rsid w:val="00E8689A"/>
    <w:rsid w:val="00E94A4D"/>
    <w:rsid w:val="00EA15C4"/>
    <w:rsid w:val="00EA1BBC"/>
    <w:rsid w:val="00EB17CF"/>
    <w:rsid w:val="00EB20FC"/>
    <w:rsid w:val="00EB3609"/>
    <w:rsid w:val="00EB61D9"/>
    <w:rsid w:val="00EC3B2F"/>
    <w:rsid w:val="00ED1F6B"/>
    <w:rsid w:val="00ED561B"/>
    <w:rsid w:val="00ED5A5C"/>
    <w:rsid w:val="00EE6114"/>
    <w:rsid w:val="00EE65FF"/>
    <w:rsid w:val="00EF3D8D"/>
    <w:rsid w:val="00EF4C41"/>
    <w:rsid w:val="00EF6690"/>
    <w:rsid w:val="00EF712F"/>
    <w:rsid w:val="00F00FF2"/>
    <w:rsid w:val="00F0605D"/>
    <w:rsid w:val="00F111DC"/>
    <w:rsid w:val="00F11820"/>
    <w:rsid w:val="00F1761E"/>
    <w:rsid w:val="00F20340"/>
    <w:rsid w:val="00F222A2"/>
    <w:rsid w:val="00F2312E"/>
    <w:rsid w:val="00F23A48"/>
    <w:rsid w:val="00F260D3"/>
    <w:rsid w:val="00F31B08"/>
    <w:rsid w:val="00F34ECA"/>
    <w:rsid w:val="00F438DC"/>
    <w:rsid w:val="00F4715A"/>
    <w:rsid w:val="00F55F88"/>
    <w:rsid w:val="00F60CE4"/>
    <w:rsid w:val="00F616A6"/>
    <w:rsid w:val="00F6267B"/>
    <w:rsid w:val="00F705BA"/>
    <w:rsid w:val="00F72251"/>
    <w:rsid w:val="00F74F95"/>
    <w:rsid w:val="00F814B2"/>
    <w:rsid w:val="00F821F2"/>
    <w:rsid w:val="00F82E92"/>
    <w:rsid w:val="00F831BE"/>
    <w:rsid w:val="00F857BF"/>
    <w:rsid w:val="00F85A46"/>
    <w:rsid w:val="00F86C35"/>
    <w:rsid w:val="00F92B2C"/>
    <w:rsid w:val="00F94163"/>
    <w:rsid w:val="00FA06F5"/>
    <w:rsid w:val="00FA2EE6"/>
    <w:rsid w:val="00FA5BC1"/>
    <w:rsid w:val="00FB2B94"/>
    <w:rsid w:val="00FC0A7D"/>
    <w:rsid w:val="00FC37E2"/>
    <w:rsid w:val="00FC398F"/>
    <w:rsid w:val="00FC4B45"/>
    <w:rsid w:val="00FE00EB"/>
    <w:rsid w:val="00FE1E12"/>
    <w:rsid w:val="00FE36BC"/>
    <w:rsid w:val="00FE3DE5"/>
    <w:rsid w:val="00FF3ACA"/>
    <w:rsid w:val="3FC28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157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rsid w:val="002A5BA5"/>
    <w:rPr>
      <w:szCs w:val="28"/>
    </w:rPr>
  </w:style>
  <w:style w:type="paragraph" w:styleId="Balk1">
    <w:name w:val="heading 1"/>
    <w:basedOn w:val="Normal"/>
    <w:next w:val="Normal"/>
    <w:link w:val="Balk1Char"/>
    <w:qFormat/>
    <w:rsid w:val="00B7244E"/>
    <w:pPr>
      <w:spacing w:before="240" w:after="120"/>
      <w:outlineLvl w:val="0"/>
    </w:pPr>
    <w:rPr>
      <w:rFonts w:asciiTheme="majorHAnsi" w:hAnsiTheme="majorHAnsi"/>
      <w:b/>
      <w:caps/>
      <w:sz w:val="48"/>
      <w:szCs w:val="48"/>
    </w:rPr>
  </w:style>
  <w:style w:type="paragraph" w:styleId="Balk2">
    <w:name w:val="heading 2"/>
    <w:basedOn w:val="Normal"/>
    <w:next w:val="Normal"/>
    <w:link w:val="Balk2Char"/>
    <w:uiPriority w:val="1"/>
    <w:qFormat/>
    <w:rsid w:val="00391728"/>
    <w:pPr>
      <w:spacing w:before="60"/>
      <w:outlineLvl w:val="1"/>
    </w:pPr>
    <w:rPr>
      <w:b/>
      <w:color w:val="000000" w:themeColor="text1"/>
      <w:sz w:val="28"/>
      <w:szCs w:val="36"/>
    </w:rPr>
  </w:style>
  <w:style w:type="paragraph" w:styleId="Balk3">
    <w:name w:val="heading 3"/>
    <w:basedOn w:val="Normal"/>
    <w:next w:val="Normal"/>
    <w:link w:val="Balk3Char"/>
    <w:uiPriority w:val="2"/>
    <w:qFormat/>
    <w:rsid w:val="00CD318F"/>
    <w:pPr>
      <w:spacing w:after="120"/>
      <w:outlineLvl w:val="2"/>
    </w:pPr>
    <w:rPr>
      <w:caps/>
      <w:sz w:val="32"/>
    </w:rPr>
  </w:style>
  <w:style w:type="paragraph" w:styleId="Balk4">
    <w:name w:val="heading 4"/>
    <w:basedOn w:val="Balk2"/>
    <w:next w:val="Normal"/>
    <w:link w:val="Balk4Char"/>
    <w:uiPriority w:val="9"/>
    <w:semiHidden/>
    <w:qFormat/>
    <w:rsid w:val="00C3569F"/>
    <w:pPr>
      <w:spacing w:after="240"/>
      <w:outlineLvl w:val="3"/>
    </w:pPr>
    <w:rPr>
      <w:color w:val="FFFFFF" w:themeColor="background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rsid w:val="007735A6"/>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1A6F00"/>
    <w:rPr>
      <w:rFonts w:ascii="Times New Roman" w:hAnsi="Times New Roman" w:cs="Times New Roman"/>
      <w:sz w:val="18"/>
      <w:szCs w:val="18"/>
    </w:rPr>
  </w:style>
  <w:style w:type="table" w:styleId="TabloKlavuzu">
    <w:name w:val="Table Grid"/>
    <w:basedOn w:val="NormalTablo"/>
    <w:uiPriority w:val="39"/>
    <w:rsid w:val="00773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1">
    <w:name w:val="Alt Bilgi 1"/>
    <w:basedOn w:val="stBilgi"/>
    <w:uiPriority w:val="5"/>
    <w:rsid w:val="00E77D6F"/>
    <w:pPr>
      <w:ind w:right="360"/>
      <w:jc w:val="left"/>
    </w:pPr>
    <w:rPr>
      <w:color w:val="5E5E5E" w:themeColor="text2"/>
    </w:rPr>
  </w:style>
  <w:style w:type="character" w:customStyle="1" w:styleId="Balk1Char">
    <w:name w:val="Başlık 1 Char"/>
    <w:basedOn w:val="VarsaylanParagrafYazTipi"/>
    <w:link w:val="Balk1"/>
    <w:rsid w:val="00B7244E"/>
    <w:rPr>
      <w:rFonts w:asciiTheme="majorHAnsi" w:hAnsiTheme="majorHAnsi"/>
      <w:b/>
      <w:caps/>
      <w:sz w:val="48"/>
      <w:szCs w:val="48"/>
    </w:rPr>
  </w:style>
  <w:style w:type="character" w:customStyle="1" w:styleId="Balk2Char">
    <w:name w:val="Başlık 2 Char"/>
    <w:basedOn w:val="VarsaylanParagrafYazTipi"/>
    <w:link w:val="Balk2"/>
    <w:uiPriority w:val="1"/>
    <w:rsid w:val="00391728"/>
    <w:rPr>
      <w:b/>
      <w:color w:val="000000" w:themeColor="text1"/>
      <w:sz w:val="28"/>
      <w:szCs w:val="36"/>
    </w:rPr>
  </w:style>
  <w:style w:type="paragraph" w:styleId="stBilgi">
    <w:name w:val="header"/>
    <w:basedOn w:val="Normal"/>
    <w:link w:val="stBilgiChar"/>
    <w:uiPriority w:val="99"/>
    <w:semiHidden/>
    <w:rsid w:val="0032399A"/>
    <w:pPr>
      <w:tabs>
        <w:tab w:val="center" w:pos="4680"/>
        <w:tab w:val="right" w:pos="9360"/>
      </w:tabs>
      <w:jc w:val="center"/>
    </w:pPr>
    <w:rPr>
      <w:b/>
      <w:sz w:val="20"/>
    </w:rPr>
  </w:style>
  <w:style w:type="character" w:customStyle="1" w:styleId="stBilgiChar">
    <w:name w:val="Üst Bilgi Char"/>
    <w:basedOn w:val="VarsaylanParagrafYazTipi"/>
    <w:link w:val="stBilgi"/>
    <w:uiPriority w:val="99"/>
    <w:semiHidden/>
    <w:rsid w:val="001A6F00"/>
    <w:rPr>
      <w:b/>
      <w:color w:val="FFFFFF" w:themeColor="background1"/>
      <w:sz w:val="20"/>
    </w:rPr>
  </w:style>
  <w:style w:type="paragraph" w:styleId="AltBilgi">
    <w:name w:val="footer"/>
    <w:basedOn w:val="Normal"/>
    <w:link w:val="AltBilgiChar"/>
    <w:uiPriority w:val="99"/>
    <w:rsid w:val="001B28D2"/>
    <w:pPr>
      <w:tabs>
        <w:tab w:val="center" w:pos="4680"/>
        <w:tab w:val="right" w:pos="9360"/>
      </w:tabs>
    </w:pPr>
    <w:rPr>
      <w:b/>
      <w:caps/>
      <w:color w:val="5E5E5E" w:themeColor="text2"/>
      <w:sz w:val="20"/>
    </w:rPr>
  </w:style>
  <w:style w:type="character" w:customStyle="1" w:styleId="AltBilgiChar">
    <w:name w:val="Alt Bilgi Char"/>
    <w:basedOn w:val="VarsaylanParagrafYazTipi"/>
    <w:link w:val="AltBilgi"/>
    <w:uiPriority w:val="99"/>
    <w:rsid w:val="001B28D2"/>
    <w:rPr>
      <w:b/>
      <w:caps/>
      <w:color w:val="5E5E5E" w:themeColor="text2"/>
      <w:sz w:val="20"/>
    </w:rPr>
  </w:style>
  <w:style w:type="character" w:styleId="SayfaNumaras">
    <w:name w:val="page number"/>
    <w:basedOn w:val="VarsaylanParagrafYazTipi"/>
    <w:uiPriority w:val="99"/>
    <w:semiHidden/>
    <w:rsid w:val="0032399A"/>
  </w:style>
  <w:style w:type="character" w:customStyle="1" w:styleId="Balk3Char">
    <w:name w:val="Başlık 3 Char"/>
    <w:basedOn w:val="VarsaylanParagrafYazTipi"/>
    <w:link w:val="Balk3"/>
    <w:uiPriority w:val="2"/>
    <w:rsid w:val="00CD318F"/>
    <w:rPr>
      <w:caps/>
      <w:color w:val="FFFFFF" w:themeColor="background1"/>
      <w:sz w:val="32"/>
      <w:szCs w:val="28"/>
    </w:rPr>
  </w:style>
  <w:style w:type="paragraph" w:styleId="Alnt">
    <w:name w:val="Quote"/>
    <w:basedOn w:val="Normal"/>
    <w:next w:val="Normal"/>
    <w:link w:val="AlntChar"/>
    <w:uiPriority w:val="4"/>
    <w:qFormat/>
    <w:rsid w:val="00877027"/>
    <w:rPr>
      <w:b/>
      <w:sz w:val="40"/>
      <w:szCs w:val="96"/>
    </w:rPr>
  </w:style>
  <w:style w:type="character" w:customStyle="1" w:styleId="AlntChar">
    <w:name w:val="Alıntı Char"/>
    <w:basedOn w:val="VarsaylanParagrafYazTipi"/>
    <w:link w:val="Alnt"/>
    <w:uiPriority w:val="4"/>
    <w:rsid w:val="00877027"/>
    <w:rPr>
      <w:b/>
      <w:color w:val="FFFFFF" w:themeColor="background1"/>
      <w:sz w:val="40"/>
      <w:szCs w:val="96"/>
    </w:rPr>
  </w:style>
  <w:style w:type="character" w:styleId="YerTutucuMetni">
    <w:name w:val="Placeholder Text"/>
    <w:basedOn w:val="VarsaylanParagrafYazTipi"/>
    <w:uiPriority w:val="99"/>
    <w:semiHidden/>
    <w:rsid w:val="001A6F00"/>
    <w:rPr>
      <w:color w:val="808080"/>
    </w:rPr>
  </w:style>
  <w:style w:type="paragraph" w:styleId="KonuBal">
    <w:name w:val="Title"/>
    <w:basedOn w:val="Normal"/>
    <w:next w:val="Normal"/>
    <w:link w:val="KonuBalChar"/>
    <w:uiPriority w:val="10"/>
    <w:qFormat/>
    <w:rsid w:val="00391728"/>
    <w:pPr>
      <w:contextualSpacing/>
    </w:pPr>
    <w:rPr>
      <w:rFonts w:asciiTheme="majorHAnsi" w:eastAsiaTheme="majorEastAsia" w:hAnsiTheme="majorHAnsi" w:cstheme="majorBidi"/>
      <w:b/>
      <w:caps/>
      <w:spacing w:val="-10"/>
      <w:kern w:val="28"/>
      <w:sz w:val="72"/>
      <w:szCs w:val="56"/>
    </w:rPr>
  </w:style>
  <w:style w:type="character" w:customStyle="1" w:styleId="KonuBalChar">
    <w:name w:val="Konu Başlığı Char"/>
    <w:basedOn w:val="VarsaylanParagrafYazTipi"/>
    <w:link w:val="KonuBal"/>
    <w:uiPriority w:val="10"/>
    <w:rsid w:val="00391728"/>
    <w:rPr>
      <w:rFonts w:asciiTheme="majorHAnsi" w:eastAsiaTheme="majorEastAsia" w:hAnsiTheme="majorHAnsi" w:cstheme="majorBidi"/>
      <w:b/>
      <w:caps/>
      <w:spacing w:val="-10"/>
      <w:kern w:val="28"/>
      <w:sz w:val="72"/>
      <w:szCs w:val="56"/>
    </w:rPr>
  </w:style>
  <w:style w:type="paragraph" w:styleId="Altyaz">
    <w:name w:val="Subtitle"/>
    <w:basedOn w:val="Normal"/>
    <w:next w:val="Normal"/>
    <w:link w:val="AltyazChar"/>
    <w:uiPriority w:val="11"/>
    <w:qFormat/>
    <w:rsid w:val="00391728"/>
    <w:pPr>
      <w:numPr>
        <w:ilvl w:val="1"/>
      </w:numPr>
    </w:pPr>
    <w:rPr>
      <w:rFonts w:asciiTheme="majorHAnsi" w:eastAsiaTheme="minorEastAsia" w:hAnsiTheme="majorHAnsi"/>
      <w:caps/>
      <w:sz w:val="32"/>
      <w:szCs w:val="22"/>
    </w:rPr>
  </w:style>
  <w:style w:type="character" w:customStyle="1" w:styleId="AltyazChar">
    <w:name w:val="Altyazı Char"/>
    <w:basedOn w:val="VarsaylanParagrafYazTipi"/>
    <w:link w:val="Altyaz"/>
    <w:uiPriority w:val="11"/>
    <w:rsid w:val="00391728"/>
    <w:rPr>
      <w:rFonts w:asciiTheme="majorHAnsi" w:eastAsiaTheme="minorEastAsia" w:hAnsiTheme="majorHAnsi"/>
      <w:caps/>
      <w:sz w:val="32"/>
      <w:szCs w:val="22"/>
    </w:rPr>
  </w:style>
  <w:style w:type="paragraph" w:customStyle="1" w:styleId="NormalBeyaz">
    <w:name w:val="Normal Beyaz"/>
    <w:basedOn w:val="Normal"/>
    <w:uiPriority w:val="6"/>
    <w:qFormat/>
    <w:rsid w:val="00B7244E"/>
    <w:pPr>
      <w:spacing w:after="240"/>
    </w:pPr>
    <w:rPr>
      <w:color w:val="FFFFFF" w:themeColor="background1"/>
    </w:rPr>
  </w:style>
  <w:style w:type="paragraph" w:styleId="ResimYazs">
    <w:name w:val="caption"/>
    <w:basedOn w:val="Normal"/>
    <w:next w:val="Normal"/>
    <w:uiPriority w:val="35"/>
    <w:semiHidden/>
    <w:qFormat/>
    <w:rsid w:val="008873D4"/>
    <w:pPr>
      <w:spacing w:after="200"/>
    </w:pPr>
    <w:rPr>
      <w:i/>
      <w:iCs/>
      <w:color w:val="5E5E5E" w:themeColor="text2"/>
      <w:sz w:val="18"/>
      <w:szCs w:val="18"/>
    </w:rPr>
  </w:style>
  <w:style w:type="paragraph" w:styleId="ListeParagraf">
    <w:name w:val="List Paragraph"/>
    <w:basedOn w:val="Normal"/>
    <w:uiPriority w:val="34"/>
    <w:semiHidden/>
    <w:qFormat/>
    <w:rsid w:val="00B41603"/>
    <w:pPr>
      <w:ind w:left="720"/>
      <w:contextualSpacing/>
    </w:pPr>
  </w:style>
  <w:style w:type="paragraph" w:customStyle="1" w:styleId="paragraf">
    <w:name w:val="paragraf"/>
    <w:basedOn w:val="Normal"/>
    <w:uiPriority w:val="12"/>
    <w:semiHidden/>
    <w:rsid w:val="00092BF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VarsaylanParagrafYazTipi"/>
    <w:uiPriority w:val="12"/>
    <w:semiHidden/>
    <w:rsid w:val="00092BF7"/>
  </w:style>
  <w:style w:type="paragraph" w:customStyle="1" w:styleId="Tablo">
    <w:name w:val="Tablo"/>
    <w:basedOn w:val="Normal"/>
    <w:uiPriority w:val="6"/>
    <w:qFormat/>
    <w:rsid w:val="002A5BA5"/>
    <w:pPr>
      <w:jc w:val="center"/>
    </w:pPr>
    <w:rPr>
      <w:b/>
      <w:color w:val="000000" w:themeColor="text1"/>
    </w:rPr>
  </w:style>
  <w:style w:type="paragraph" w:customStyle="1" w:styleId="irket">
    <w:name w:val="şirket"/>
    <w:basedOn w:val="Normal"/>
    <w:uiPriority w:val="6"/>
    <w:qFormat/>
    <w:rsid w:val="002A5BA5"/>
    <w:pPr>
      <w:spacing w:after="240"/>
    </w:pPr>
    <w:rPr>
      <w:b/>
      <w:caps/>
      <w:color w:val="FFFFFF" w:themeColor="background1"/>
    </w:rPr>
  </w:style>
  <w:style w:type="paragraph" w:customStyle="1" w:styleId="Stil1">
    <w:name w:val="Stil1"/>
    <w:next w:val="Balk1"/>
    <w:uiPriority w:val="6"/>
    <w:semiHidden/>
    <w:rsid w:val="00C3569F"/>
    <w:rPr>
      <w:rFonts w:asciiTheme="majorHAnsi" w:hAnsiTheme="majorHAnsi"/>
      <w:b/>
      <w:caps/>
      <w:color w:val="FFFFFF" w:themeColor="background1"/>
      <w:sz w:val="72"/>
      <w:szCs w:val="48"/>
    </w:rPr>
  </w:style>
  <w:style w:type="paragraph" w:customStyle="1" w:styleId="E-posta">
    <w:name w:val="E-posta"/>
    <w:basedOn w:val="Normal"/>
    <w:uiPriority w:val="12"/>
    <w:rsid w:val="00C3569F"/>
    <w:pPr>
      <w:spacing w:after="240"/>
    </w:pPr>
  </w:style>
  <w:style w:type="character" w:customStyle="1" w:styleId="Balk4Char">
    <w:name w:val="Başlık 4 Char"/>
    <w:basedOn w:val="VarsaylanParagrafYazTipi"/>
    <w:link w:val="Balk4"/>
    <w:uiPriority w:val="9"/>
    <w:semiHidden/>
    <w:rsid w:val="00C3569F"/>
    <w:rPr>
      <w:b/>
      <w:caps/>
      <w:color w:val="FFFFFF" w:themeColor="background1"/>
      <w:sz w:val="48"/>
      <w:szCs w:val="36"/>
    </w:rPr>
  </w:style>
  <w:style w:type="paragraph" w:customStyle="1" w:styleId="TabloGri">
    <w:name w:val="Tablo Gri"/>
    <w:basedOn w:val="Normal"/>
    <w:next w:val="Normal"/>
    <w:uiPriority w:val="6"/>
    <w:rsid w:val="00A33F33"/>
    <w:rPr>
      <w:bCs/>
      <w:color w:val="595959" w:themeColor="text1" w:themeTint="A6"/>
    </w:rPr>
  </w:style>
  <w:style w:type="paragraph" w:customStyle="1" w:styleId="TabloVerileri">
    <w:name w:val="Tablo Verileri"/>
    <w:basedOn w:val="TabloGri"/>
    <w:uiPriority w:val="6"/>
    <w:rsid w:val="00A33F33"/>
    <w:pPr>
      <w:jc w:val="center"/>
    </w:pPr>
  </w:style>
  <w:style w:type="paragraph" w:customStyle="1" w:styleId="Balk2Ortalanm">
    <w:name w:val="Başlık 2 Ortalanmış"/>
    <w:basedOn w:val="Balk4"/>
    <w:uiPriority w:val="6"/>
    <w:rsid w:val="00391728"/>
    <w:pPr>
      <w:spacing w:after="0"/>
      <w:jc w:val="center"/>
    </w:pPr>
    <w:rPr>
      <w:color w:val="auto"/>
    </w:rPr>
  </w:style>
  <w:style w:type="paragraph" w:customStyle="1" w:styleId="NormalOrtalanm">
    <w:name w:val="Normal Ortalanmış"/>
    <w:basedOn w:val="Normal"/>
    <w:uiPriority w:val="6"/>
    <w:rsid w:val="002A5BA5"/>
    <w:pPr>
      <w:jc w:val="center"/>
    </w:pPr>
  </w:style>
  <w:style w:type="paragraph" w:customStyle="1" w:styleId="Balk1Beyaz">
    <w:name w:val="Başlık 1 Beyaz"/>
    <w:basedOn w:val="Balk1"/>
    <w:uiPriority w:val="6"/>
    <w:rsid w:val="00B7244E"/>
    <w:rPr>
      <w:color w:val="FFFFFF" w:themeColor="background1"/>
    </w:rPr>
  </w:style>
  <w:style w:type="paragraph" w:styleId="NormalWeb">
    <w:name w:val="Normal (Web)"/>
    <w:basedOn w:val="Normal"/>
    <w:uiPriority w:val="99"/>
    <w:semiHidden/>
    <w:rsid w:val="00787BDE"/>
    <w:rPr>
      <w:rFonts w:ascii="Times New Roman" w:hAnsi="Times New Roman" w:cs="Times New Roman"/>
      <w:szCs w:val="24"/>
    </w:rPr>
  </w:style>
  <w:style w:type="paragraph" w:styleId="TBal">
    <w:name w:val="TOC Heading"/>
    <w:basedOn w:val="Balk1"/>
    <w:next w:val="Normal"/>
    <w:uiPriority w:val="39"/>
    <w:unhideWhenUsed/>
    <w:qFormat/>
    <w:rsid w:val="00A87AB1"/>
    <w:pPr>
      <w:keepNext/>
      <w:keepLines/>
      <w:spacing w:before="480" w:after="0" w:line="276" w:lineRule="auto"/>
      <w:outlineLvl w:val="9"/>
    </w:pPr>
    <w:rPr>
      <w:rFonts w:eastAsiaTheme="majorEastAsia" w:cstheme="majorBidi"/>
      <w:bCs/>
      <w:caps w:val="0"/>
      <w:color w:val="2C323F" w:themeColor="accent1" w:themeShade="BF"/>
      <w:sz w:val="28"/>
      <w:szCs w:val="28"/>
      <w:lang w:eastAsia="tr-TR"/>
    </w:rPr>
  </w:style>
  <w:style w:type="paragraph" w:styleId="T2">
    <w:name w:val="toc 2"/>
    <w:basedOn w:val="Normal"/>
    <w:next w:val="Normal"/>
    <w:autoRedefine/>
    <w:uiPriority w:val="39"/>
    <w:unhideWhenUsed/>
    <w:rsid w:val="00A87AB1"/>
    <w:pPr>
      <w:ind w:left="240"/>
    </w:pPr>
    <w:rPr>
      <w:rFonts w:cstheme="minorHAnsi"/>
      <w:smallCaps/>
      <w:sz w:val="20"/>
      <w:szCs w:val="20"/>
    </w:rPr>
  </w:style>
  <w:style w:type="paragraph" w:styleId="T1">
    <w:name w:val="toc 1"/>
    <w:basedOn w:val="Normal"/>
    <w:next w:val="Normal"/>
    <w:autoRedefine/>
    <w:uiPriority w:val="39"/>
    <w:unhideWhenUsed/>
    <w:rsid w:val="00A87AB1"/>
    <w:pPr>
      <w:spacing w:before="120" w:after="120"/>
    </w:pPr>
    <w:rPr>
      <w:rFonts w:cstheme="minorHAnsi"/>
      <w:b/>
      <w:bCs/>
      <w:caps/>
      <w:sz w:val="20"/>
      <w:szCs w:val="20"/>
    </w:rPr>
  </w:style>
  <w:style w:type="paragraph" w:styleId="T3">
    <w:name w:val="toc 3"/>
    <w:basedOn w:val="Normal"/>
    <w:next w:val="Normal"/>
    <w:autoRedefine/>
    <w:uiPriority w:val="39"/>
    <w:unhideWhenUsed/>
    <w:rsid w:val="00A87AB1"/>
    <w:pPr>
      <w:ind w:left="480"/>
    </w:pPr>
    <w:rPr>
      <w:rFonts w:cstheme="minorHAnsi"/>
      <w:i/>
      <w:iCs/>
      <w:sz w:val="20"/>
      <w:szCs w:val="20"/>
    </w:rPr>
  </w:style>
  <w:style w:type="paragraph" w:styleId="T4">
    <w:name w:val="toc 4"/>
    <w:basedOn w:val="Normal"/>
    <w:next w:val="Normal"/>
    <w:autoRedefine/>
    <w:uiPriority w:val="39"/>
    <w:semiHidden/>
    <w:rsid w:val="00A87AB1"/>
    <w:pPr>
      <w:ind w:left="720"/>
    </w:pPr>
    <w:rPr>
      <w:rFonts w:cstheme="minorHAnsi"/>
      <w:sz w:val="18"/>
      <w:szCs w:val="18"/>
    </w:rPr>
  </w:style>
  <w:style w:type="paragraph" w:styleId="T5">
    <w:name w:val="toc 5"/>
    <w:basedOn w:val="Normal"/>
    <w:next w:val="Normal"/>
    <w:autoRedefine/>
    <w:uiPriority w:val="39"/>
    <w:semiHidden/>
    <w:rsid w:val="00A87AB1"/>
    <w:pPr>
      <w:ind w:left="960"/>
    </w:pPr>
    <w:rPr>
      <w:rFonts w:cstheme="minorHAnsi"/>
      <w:sz w:val="18"/>
      <w:szCs w:val="18"/>
    </w:rPr>
  </w:style>
  <w:style w:type="paragraph" w:styleId="T6">
    <w:name w:val="toc 6"/>
    <w:basedOn w:val="Normal"/>
    <w:next w:val="Normal"/>
    <w:autoRedefine/>
    <w:uiPriority w:val="39"/>
    <w:semiHidden/>
    <w:rsid w:val="00A87AB1"/>
    <w:pPr>
      <w:ind w:left="1200"/>
    </w:pPr>
    <w:rPr>
      <w:rFonts w:cstheme="minorHAnsi"/>
      <w:sz w:val="18"/>
      <w:szCs w:val="18"/>
    </w:rPr>
  </w:style>
  <w:style w:type="paragraph" w:styleId="T7">
    <w:name w:val="toc 7"/>
    <w:basedOn w:val="Normal"/>
    <w:next w:val="Normal"/>
    <w:autoRedefine/>
    <w:uiPriority w:val="39"/>
    <w:semiHidden/>
    <w:rsid w:val="00A87AB1"/>
    <w:pPr>
      <w:ind w:left="1440"/>
    </w:pPr>
    <w:rPr>
      <w:rFonts w:cstheme="minorHAnsi"/>
      <w:sz w:val="18"/>
      <w:szCs w:val="18"/>
    </w:rPr>
  </w:style>
  <w:style w:type="paragraph" w:styleId="T8">
    <w:name w:val="toc 8"/>
    <w:basedOn w:val="Normal"/>
    <w:next w:val="Normal"/>
    <w:autoRedefine/>
    <w:uiPriority w:val="39"/>
    <w:semiHidden/>
    <w:rsid w:val="00A87AB1"/>
    <w:pPr>
      <w:ind w:left="1680"/>
    </w:pPr>
    <w:rPr>
      <w:rFonts w:cstheme="minorHAnsi"/>
      <w:sz w:val="18"/>
      <w:szCs w:val="18"/>
    </w:rPr>
  </w:style>
  <w:style w:type="paragraph" w:styleId="T9">
    <w:name w:val="toc 9"/>
    <w:basedOn w:val="Normal"/>
    <w:next w:val="Normal"/>
    <w:autoRedefine/>
    <w:uiPriority w:val="39"/>
    <w:semiHidden/>
    <w:rsid w:val="00A87AB1"/>
    <w:pPr>
      <w:ind w:left="1920"/>
    </w:pPr>
    <w:rPr>
      <w:rFonts w:cstheme="minorHAnsi"/>
      <w:sz w:val="18"/>
      <w:szCs w:val="18"/>
    </w:rPr>
  </w:style>
  <w:style w:type="table" w:styleId="KlavuzTablo2">
    <w:name w:val="Grid Table 2"/>
    <w:basedOn w:val="NormalTablo"/>
    <w:uiPriority w:val="47"/>
    <w:rsid w:val="008F32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8F3226"/>
    <w:tblPr>
      <w:tblStyleRowBandSize w:val="1"/>
      <w:tblStyleColBandSize w:val="1"/>
      <w:tblBorders>
        <w:top w:val="single" w:sz="2" w:space="0" w:color="7D8BA5" w:themeColor="accent1" w:themeTint="99"/>
        <w:bottom w:val="single" w:sz="2" w:space="0" w:color="7D8BA5" w:themeColor="accent1" w:themeTint="99"/>
        <w:insideH w:val="single" w:sz="2" w:space="0" w:color="7D8BA5" w:themeColor="accent1" w:themeTint="99"/>
        <w:insideV w:val="single" w:sz="2" w:space="0" w:color="7D8BA5" w:themeColor="accent1" w:themeTint="99"/>
      </w:tblBorders>
    </w:tblPr>
    <w:tblStylePr w:type="firstRow">
      <w:rPr>
        <w:b/>
        <w:bCs/>
      </w:rPr>
      <w:tblPr/>
      <w:tcPr>
        <w:tcBorders>
          <w:top w:val="nil"/>
          <w:bottom w:val="single" w:sz="12" w:space="0" w:color="7D8BA5" w:themeColor="accent1" w:themeTint="99"/>
          <w:insideH w:val="nil"/>
          <w:insideV w:val="nil"/>
        </w:tcBorders>
        <w:shd w:val="clear" w:color="auto" w:fill="FFFFFF" w:themeFill="background1"/>
      </w:tcPr>
    </w:tblStylePr>
    <w:tblStylePr w:type="lastRow">
      <w:rPr>
        <w:b/>
        <w:bCs/>
      </w:rPr>
      <w:tblPr/>
      <w:tcPr>
        <w:tcBorders>
          <w:top w:val="double" w:sz="2" w:space="0" w:color="7D8BA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8E1" w:themeFill="accent1" w:themeFillTint="33"/>
      </w:tcPr>
    </w:tblStylePr>
    <w:tblStylePr w:type="band1Horz">
      <w:tblPr/>
      <w:tcPr>
        <w:shd w:val="clear" w:color="auto" w:fill="D3D8E1" w:themeFill="accent1" w:themeFillTint="33"/>
      </w:tcPr>
    </w:tblStylePr>
  </w:style>
  <w:style w:type="table" w:styleId="KlavuzTablo2-Vurgu6">
    <w:name w:val="Grid Table 2 Accent 6"/>
    <w:basedOn w:val="NormalTablo"/>
    <w:uiPriority w:val="47"/>
    <w:rsid w:val="008F3226"/>
    <w:tblPr>
      <w:tblStyleRowBandSize w:val="1"/>
      <w:tblStyleColBandSize w:val="1"/>
      <w:tblBorders>
        <w:top w:val="single" w:sz="2" w:space="0" w:color="00A5F4" w:themeColor="accent6" w:themeTint="99"/>
        <w:bottom w:val="single" w:sz="2" w:space="0" w:color="00A5F4" w:themeColor="accent6" w:themeTint="99"/>
        <w:insideH w:val="single" w:sz="2" w:space="0" w:color="00A5F4" w:themeColor="accent6" w:themeTint="99"/>
        <w:insideV w:val="single" w:sz="2" w:space="0" w:color="00A5F4" w:themeColor="accent6" w:themeTint="99"/>
      </w:tblBorders>
    </w:tblPr>
    <w:tblStylePr w:type="firstRow">
      <w:rPr>
        <w:b/>
        <w:bCs/>
      </w:rPr>
      <w:tblPr/>
      <w:tcPr>
        <w:tcBorders>
          <w:top w:val="nil"/>
          <w:bottom w:val="single" w:sz="12" w:space="0" w:color="00A5F4" w:themeColor="accent6" w:themeTint="99"/>
          <w:insideH w:val="nil"/>
          <w:insideV w:val="nil"/>
        </w:tcBorders>
        <w:shd w:val="clear" w:color="auto" w:fill="FFFFFF" w:themeFill="background1"/>
      </w:tcPr>
    </w:tblStylePr>
    <w:tblStylePr w:type="lastRow">
      <w:rPr>
        <w:b/>
        <w:bCs/>
      </w:rPr>
      <w:tblPr/>
      <w:tcPr>
        <w:tcBorders>
          <w:top w:val="double" w:sz="2" w:space="0" w:color="00A5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E2FF" w:themeFill="accent6" w:themeFillTint="33"/>
      </w:tcPr>
    </w:tblStylePr>
    <w:tblStylePr w:type="band1Horz">
      <w:tblPr/>
      <w:tcPr>
        <w:shd w:val="clear" w:color="auto" w:fill="A6E2FF" w:themeFill="accent6" w:themeFillTint="33"/>
      </w:tcPr>
    </w:tblStylePr>
  </w:style>
  <w:style w:type="paragraph" w:styleId="AralkYok">
    <w:name w:val="No Spacing"/>
    <w:link w:val="AralkYokChar"/>
    <w:uiPriority w:val="1"/>
    <w:qFormat/>
    <w:rsid w:val="001660B8"/>
    <w:rPr>
      <w:rFonts w:eastAsiaTheme="minorEastAsia"/>
      <w:sz w:val="22"/>
      <w:szCs w:val="22"/>
      <w:lang w:val="en-US" w:eastAsia="zh-CN"/>
    </w:rPr>
  </w:style>
  <w:style w:type="character" w:customStyle="1" w:styleId="AralkYokChar">
    <w:name w:val="Aralık Yok Char"/>
    <w:basedOn w:val="VarsaylanParagrafYazTipi"/>
    <w:link w:val="AralkYok"/>
    <w:uiPriority w:val="1"/>
    <w:rsid w:val="001660B8"/>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3450">
      <w:bodyDiv w:val="1"/>
      <w:marLeft w:val="0"/>
      <w:marRight w:val="0"/>
      <w:marTop w:val="0"/>
      <w:marBottom w:val="0"/>
      <w:divBdr>
        <w:top w:val="none" w:sz="0" w:space="0" w:color="auto"/>
        <w:left w:val="none" w:sz="0" w:space="0" w:color="auto"/>
        <w:bottom w:val="none" w:sz="0" w:space="0" w:color="auto"/>
        <w:right w:val="none" w:sz="0" w:space="0" w:color="auto"/>
      </w:divBdr>
    </w:div>
    <w:div w:id="67895302">
      <w:bodyDiv w:val="1"/>
      <w:marLeft w:val="0"/>
      <w:marRight w:val="0"/>
      <w:marTop w:val="0"/>
      <w:marBottom w:val="0"/>
      <w:divBdr>
        <w:top w:val="none" w:sz="0" w:space="0" w:color="auto"/>
        <w:left w:val="none" w:sz="0" w:space="0" w:color="auto"/>
        <w:bottom w:val="none" w:sz="0" w:space="0" w:color="auto"/>
        <w:right w:val="none" w:sz="0" w:space="0" w:color="auto"/>
      </w:divBdr>
      <w:divsChild>
        <w:div w:id="553078962">
          <w:marLeft w:val="0"/>
          <w:marRight w:val="0"/>
          <w:marTop w:val="0"/>
          <w:marBottom w:val="0"/>
          <w:divBdr>
            <w:top w:val="none" w:sz="0" w:space="0" w:color="auto"/>
            <w:left w:val="none" w:sz="0" w:space="0" w:color="auto"/>
            <w:bottom w:val="none" w:sz="0" w:space="0" w:color="auto"/>
            <w:right w:val="none" w:sz="0" w:space="0" w:color="auto"/>
          </w:divBdr>
          <w:divsChild>
            <w:div w:id="118109789">
              <w:marLeft w:val="0"/>
              <w:marRight w:val="0"/>
              <w:marTop w:val="0"/>
              <w:marBottom w:val="0"/>
              <w:divBdr>
                <w:top w:val="none" w:sz="0" w:space="0" w:color="auto"/>
                <w:left w:val="none" w:sz="0" w:space="0" w:color="auto"/>
                <w:bottom w:val="none" w:sz="0" w:space="0" w:color="auto"/>
                <w:right w:val="none" w:sz="0" w:space="0" w:color="auto"/>
              </w:divBdr>
            </w:div>
          </w:divsChild>
        </w:div>
        <w:div w:id="1729182681">
          <w:marLeft w:val="0"/>
          <w:marRight w:val="0"/>
          <w:marTop w:val="0"/>
          <w:marBottom w:val="0"/>
          <w:divBdr>
            <w:top w:val="none" w:sz="0" w:space="0" w:color="auto"/>
            <w:left w:val="none" w:sz="0" w:space="0" w:color="auto"/>
            <w:bottom w:val="none" w:sz="0" w:space="0" w:color="auto"/>
            <w:right w:val="none" w:sz="0" w:space="0" w:color="auto"/>
          </w:divBdr>
          <w:divsChild>
            <w:div w:id="1350907644">
              <w:marLeft w:val="0"/>
              <w:marRight w:val="0"/>
              <w:marTop w:val="0"/>
              <w:marBottom w:val="0"/>
              <w:divBdr>
                <w:top w:val="none" w:sz="0" w:space="0" w:color="auto"/>
                <w:left w:val="none" w:sz="0" w:space="0" w:color="auto"/>
                <w:bottom w:val="none" w:sz="0" w:space="0" w:color="auto"/>
                <w:right w:val="none" w:sz="0" w:space="0" w:color="auto"/>
              </w:divBdr>
            </w:div>
          </w:divsChild>
        </w:div>
        <w:div w:id="903293198">
          <w:marLeft w:val="0"/>
          <w:marRight w:val="0"/>
          <w:marTop w:val="0"/>
          <w:marBottom w:val="0"/>
          <w:divBdr>
            <w:top w:val="none" w:sz="0" w:space="0" w:color="auto"/>
            <w:left w:val="none" w:sz="0" w:space="0" w:color="auto"/>
            <w:bottom w:val="none" w:sz="0" w:space="0" w:color="auto"/>
            <w:right w:val="none" w:sz="0" w:space="0" w:color="auto"/>
          </w:divBdr>
          <w:divsChild>
            <w:div w:id="282811153">
              <w:marLeft w:val="0"/>
              <w:marRight w:val="0"/>
              <w:marTop w:val="0"/>
              <w:marBottom w:val="0"/>
              <w:divBdr>
                <w:top w:val="none" w:sz="0" w:space="0" w:color="auto"/>
                <w:left w:val="none" w:sz="0" w:space="0" w:color="auto"/>
                <w:bottom w:val="none" w:sz="0" w:space="0" w:color="auto"/>
                <w:right w:val="none" w:sz="0" w:space="0" w:color="auto"/>
              </w:divBdr>
            </w:div>
          </w:divsChild>
        </w:div>
        <w:div w:id="607081659">
          <w:marLeft w:val="0"/>
          <w:marRight w:val="0"/>
          <w:marTop w:val="0"/>
          <w:marBottom w:val="0"/>
          <w:divBdr>
            <w:top w:val="none" w:sz="0" w:space="0" w:color="auto"/>
            <w:left w:val="none" w:sz="0" w:space="0" w:color="auto"/>
            <w:bottom w:val="none" w:sz="0" w:space="0" w:color="auto"/>
            <w:right w:val="none" w:sz="0" w:space="0" w:color="auto"/>
          </w:divBdr>
          <w:divsChild>
            <w:div w:id="210114909">
              <w:marLeft w:val="0"/>
              <w:marRight w:val="0"/>
              <w:marTop w:val="0"/>
              <w:marBottom w:val="0"/>
              <w:divBdr>
                <w:top w:val="none" w:sz="0" w:space="0" w:color="auto"/>
                <w:left w:val="none" w:sz="0" w:space="0" w:color="auto"/>
                <w:bottom w:val="none" w:sz="0" w:space="0" w:color="auto"/>
                <w:right w:val="none" w:sz="0" w:space="0" w:color="auto"/>
              </w:divBdr>
            </w:div>
          </w:divsChild>
        </w:div>
        <w:div w:id="1793327719">
          <w:marLeft w:val="0"/>
          <w:marRight w:val="0"/>
          <w:marTop w:val="0"/>
          <w:marBottom w:val="0"/>
          <w:divBdr>
            <w:top w:val="none" w:sz="0" w:space="0" w:color="auto"/>
            <w:left w:val="none" w:sz="0" w:space="0" w:color="auto"/>
            <w:bottom w:val="none" w:sz="0" w:space="0" w:color="auto"/>
            <w:right w:val="none" w:sz="0" w:space="0" w:color="auto"/>
          </w:divBdr>
          <w:divsChild>
            <w:div w:id="625696797">
              <w:marLeft w:val="0"/>
              <w:marRight w:val="0"/>
              <w:marTop w:val="0"/>
              <w:marBottom w:val="0"/>
              <w:divBdr>
                <w:top w:val="none" w:sz="0" w:space="0" w:color="auto"/>
                <w:left w:val="none" w:sz="0" w:space="0" w:color="auto"/>
                <w:bottom w:val="none" w:sz="0" w:space="0" w:color="auto"/>
                <w:right w:val="none" w:sz="0" w:space="0" w:color="auto"/>
              </w:divBdr>
            </w:div>
          </w:divsChild>
        </w:div>
        <w:div w:id="1134517761">
          <w:marLeft w:val="0"/>
          <w:marRight w:val="0"/>
          <w:marTop w:val="0"/>
          <w:marBottom w:val="0"/>
          <w:divBdr>
            <w:top w:val="none" w:sz="0" w:space="0" w:color="auto"/>
            <w:left w:val="none" w:sz="0" w:space="0" w:color="auto"/>
            <w:bottom w:val="none" w:sz="0" w:space="0" w:color="auto"/>
            <w:right w:val="none" w:sz="0" w:space="0" w:color="auto"/>
          </w:divBdr>
          <w:divsChild>
            <w:div w:id="1030766408">
              <w:marLeft w:val="0"/>
              <w:marRight w:val="0"/>
              <w:marTop w:val="0"/>
              <w:marBottom w:val="0"/>
              <w:divBdr>
                <w:top w:val="none" w:sz="0" w:space="0" w:color="auto"/>
                <w:left w:val="none" w:sz="0" w:space="0" w:color="auto"/>
                <w:bottom w:val="none" w:sz="0" w:space="0" w:color="auto"/>
                <w:right w:val="none" w:sz="0" w:space="0" w:color="auto"/>
              </w:divBdr>
            </w:div>
          </w:divsChild>
        </w:div>
        <w:div w:id="152794704">
          <w:marLeft w:val="0"/>
          <w:marRight w:val="0"/>
          <w:marTop w:val="0"/>
          <w:marBottom w:val="0"/>
          <w:divBdr>
            <w:top w:val="none" w:sz="0" w:space="0" w:color="auto"/>
            <w:left w:val="none" w:sz="0" w:space="0" w:color="auto"/>
            <w:bottom w:val="none" w:sz="0" w:space="0" w:color="auto"/>
            <w:right w:val="none" w:sz="0" w:space="0" w:color="auto"/>
          </w:divBdr>
          <w:divsChild>
            <w:div w:id="1714377711">
              <w:marLeft w:val="0"/>
              <w:marRight w:val="0"/>
              <w:marTop w:val="0"/>
              <w:marBottom w:val="0"/>
              <w:divBdr>
                <w:top w:val="none" w:sz="0" w:space="0" w:color="auto"/>
                <w:left w:val="none" w:sz="0" w:space="0" w:color="auto"/>
                <w:bottom w:val="none" w:sz="0" w:space="0" w:color="auto"/>
                <w:right w:val="none" w:sz="0" w:space="0" w:color="auto"/>
              </w:divBdr>
            </w:div>
          </w:divsChild>
        </w:div>
        <w:div w:id="1691180533">
          <w:marLeft w:val="0"/>
          <w:marRight w:val="0"/>
          <w:marTop w:val="0"/>
          <w:marBottom w:val="0"/>
          <w:divBdr>
            <w:top w:val="none" w:sz="0" w:space="0" w:color="auto"/>
            <w:left w:val="none" w:sz="0" w:space="0" w:color="auto"/>
            <w:bottom w:val="none" w:sz="0" w:space="0" w:color="auto"/>
            <w:right w:val="none" w:sz="0" w:space="0" w:color="auto"/>
          </w:divBdr>
          <w:divsChild>
            <w:div w:id="144205754">
              <w:marLeft w:val="0"/>
              <w:marRight w:val="0"/>
              <w:marTop w:val="0"/>
              <w:marBottom w:val="0"/>
              <w:divBdr>
                <w:top w:val="none" w:sz="0" w:space="0" w:color="auto"/>
                <w:left w:val="none" w:sz="0" w:space="0" w:color="auto"/>
                <w:bottom w:val="none" w:sz="0" w:space="0" w:color="auto"/>
                <w:right w:val="none" w:sz="0" w:space="0" w:color="auto"/>
              </w:divBdr>
            </w:div>
          </w:divsChild>
        </w:div>
        <w:div w:id="204097180">
          <w:marLeft w:val="0"/>
          <w:marRight w:val="0"/>
          <w:marTop w:val="0"/>
          <w:marBottom w:val="0"/>
          <w:divBdr>
            <w:top w:val="none" w:sz="0" w:space="0" w:color="auto"/>
            <w:left w:val="none" w:sz="0" w:space="0" w:color="auto"/>
            <w:bottom w:val="none" w:sz="0" w:space="0" w:color="auto"/>
            <w:right w:val="none" w:sz="0" w:space="0" w:color="auto"/>
          </w:divBdr>
          <w:divsChild>
            <w:div w:id="291638496">
              <w:marLeft w:val="0"/>
              <w:marRight w:val="0"/>
              <w:marTop w:val="0"/>
              <w:marBottom w:val="0"/>
              <w:divBdr>
                <w:top w:val="none" w:sz="0" w:space="0" w:color="auto"/>
                <w:left w:val="none" w:sz="0" w:space="0" w:color="auto"/>
                <w:bottom w:val="none" w:sz="0" w:space="0" w:color="auto"/>
                <w:right w:val="none" w:sz="0" w:space="0" w:color="auto"/>
              </w:divBdr>
            </w:div>
          </w:divsChild>
        </w:div>
        <w:div w:id="421033355">
          <w:marLeft w:val="0"/>
          <w:marRight w:val="0"/>
          <w:marTop w:val="0"/>
          <w:marBottom w:val="0"/>
          <w:divBdr>
            <w:top w:val="none" w:sz="0" w:space="0" w:color="auto"/>
            <w:left w:val="none" w:sz="0" w:space="0" w:color="auto"/>
            <w:bottom w:val="none" w:sz="0" w:space="0" w:color="auto"/>
            <w:right w:val="none" w:sz="0" w:space="0" w:color="auto"/>
          </w:divBdr>
          <w:divsChild>
            <w:div w:id="1945382749">
              <w:marLeft w:val="0"/>
              <w:marRight w:val="0"/>
              <w:marTop w:val="0"/>
              <w:marBottom w:val="0"/>
              <w:divBdr>
                <w:top w:val="none" w:sz="0" w:space="0" w:color="auto"/>
                <w:left w:val="none" w:sz="0" w:space="0" w:color="auto"/>
                <w:bottom w:val="none" w:sz="0" w:space="0" w:color="auto"/>
                <w:right w:val="none" w:sz="0" w:space="0" w:color="auto"/>
              </w:divBdr>
            </w:div>
          </w:divsChild>
        </w:div>
        <w:div w:id="907496262">
          <w:marLeft w:val="0"/>
          <w:marRight w:val="0"/>
          <w:marTop w:val="0"/>
          <w:marBottom w:val="0"/>
          <w:divBdr>
            <w:top w:val="none" w:sz="0" w:space="0" w:color="auto"/>
            <w:left w:val="none" w:sz="0" w:space="0" w:color="auto"/>
            <w:bottom w:val="none" w:sz="0" w:space="0" w:color="auto"/>
            <w:right w:val="none" w:sz="0" w:space="0" w:color="auto"/>
          </w:divBdr>
          <w:divsChild>
            <w:div w:id="1860385310">
              <w:marLeft w:val="0"/>
              <w:marRight w:val="0"/>
              <w:marTop w:val="0"/>
              <w:marBottom w:val="0"/>
              <w:divBdr>
                <w:top w:val="none" w:sz="0" w:space="0" w:color="auto"/>
                <w:left w:val="none" w:sz="0" w:space="0" w:color="auto"/>
                <w:bottom w:val="none" w:sz="0" w:space="0" w:color="auto"/>
                <w:right w:val="none" w:sz="0" w:space="0" w:color="auto"/>
              </w:divBdr>
            </w:div>
          </w:divsChild>
        </w:div>
        <w:div w:id="1584097194">
          <w:marLeft w:val="0"/>
          <w:marRight w:val="0"/>
          <w:marTop w:val="0"/>
          <w:marBottom w:val="0"/>
          <w:divBdr>
            <w:top w:val="none" w:sz="0" w:space="0" w:color="auto"/>
            <w:left w:val="none" w:sz="0" w:space="0" w:color="auto"/>
            <w:bottom w:val="none" w:sz="0" w:space="0" w:color="auto"/>
            <w:right w:val="none" w:sz="0" w:space="0" w:color="auto"/>
          </w:divBdr>
          <w:divsChild>
            <w:div w:id="1625498072">
              <w:marLeft w:val="0"/>
              <w:marRight w:val="0"/>
              <w:marTop w:val="0"/>
              <w:marBottom w:val="0"/>
              <w:divBdr>
                <w:top w:val="none" w:sz="0" w:space="0" w:color="auto"/>
                <w:left w:val="none" w:sz="0" w:space="0" w:color="auto"/>
                <w:bottom w:val="none" w:sz="0" w:space="0" w:color="auto"/>
                <w:right w:val="none" w:sz="0" w:space="0" w:color="auto"/>
              </w:divBdr>
            </w:div>
          </w:divsChild>
        </w:div>
        <w:div w:id="2079857227">
          <w:marLeft w:val="0"/>
          <w:marRight w:val="0"/>
          <w:marTop w:val="0"/>
          <w:marBottom w:val="0"/>
          <w:divBdr>
            <w:top w:val="none" w:sz="0" w:space="0" w:color="auto"/>
            <w:left w:val="none" w:sz="0" w:space="0" w:color="auto"/>
            <w:bottom w:val="none" w:sz="0" w:space="0" w:color="auto"/>
            <w:right w:val="none" w:sz="0" w:space="0" w:color="auto"/>
          </w:divBdr>
          <w:divsChild>
            <w:div w:id="2090039174">
              <w:marLeft w:val="0"/>
              <w:marRight w:val="0"/>
              <w:marTop w:val="0"/>
              <w:marBottom w:val="0"/>
              <w:divBdr>
                <w:top w:val="none" w:sz="0" w:space="0" w:color="auto"/>
                <w:left w:val="none" w:sz="0" w:space="0" w:color="auto"/>
                <w:bottom w:val="none" w:sz="0" w:space="0" w:color="auto"/>
                <w:right w:val="none" w:sz="0" w:space="0" w:color="auto"/>
              </w:divBdr>
            </w:div>
          </w:divsChild>
        </w:div>
        <w:div w:id="2120642324">
          <w:marLeft w:val="0"/>
          <w:marRight w:val="0"/>
          <w:marTop w:val="0"/>
          <w:marBottom w:val="0"/>
          <w:divBdr>
            <w:top w:val="none" w:sz="0" w:space="0" w:color="auto"/>
            <w:left w:val="none" w:sz="0" w:space="0" w:color="auto"/>
            <w:bottom w:val="none" w:sz="0" w:space="0" w:color="auto"/>
            <w:right w:val="none" w:sz="0" w:space="0" w:color="auto"/>
          </w:divBdr>
          <w:divsChild>
            <w:div w:id="975841529">
              <w:marLeft w:val="0"/>
              <w:marRight w:val="0"/>
              <w:marTop w:val="0"/>
              <w:marBottom w:val="0"/>
              <w:divBdr>
                <w:top w:val="none" w:sz="0" w:space="0" w:color="auto"/>
                <w:left w:val="none" w:sz="0" w:space="0" w:color="auto"/>
                <w:bottom w:val="none" w:sz="0" w:space="0" w:color="auto"/>
                <w:right w:val="none" w:sz="0" w:space="0" w:color="auto"/>
              </w:divBdr>
            </w:div>
          </w:divsChild>
        </w:div>
        <w:div w:id="189413648">
          <w:marLeft w:val="0"/>
          <w:marRight w:val="0"/>
          <w:marTop w:val="0"/>
          <w:marBottom w:val="0"/>
          <w:divBdr>
            <w:top w:val="none" w:sz="0" w:space="0" w:color="auto"/>
            <w:left w:val="none" w:sz="0" w:space="0" w:color="auto"/>
            <w:bottom w:val="none" w:sz="0" w:space="0" w:color="auto"/>
            <w:right w:val="none" w:sz="0" w:space="0" w:color="auto"/>
          </w:divBdr>
          <w:divsChild>
            <w:div w:id="127207882">
              <w:marLeft w:val="0"/>
              <w:marRight w:val="0"/>
              <w:marTop w:val="0"/>
              <w:marBottom w:val="0"/>
              <w:divBdr>
                <w:top w:val="none" w:sz="0" w:space="0" w:color="auto"/>
                <w:left w:val="none" w:sz="0" w:space="0" w:color="auto"/>
                <w:bottom w:val="none" w:sz="0" w:space="0" w:color="auto"/>
                <w:right w:val="none" w:sz="0" w:space="0" w:color="auto"/>
              </w:divBdr>
            </w:div>
          </w:divsChild>
        </w:div>
        <w:div w:id="438447846">
          <w:marLeft w:val="0"/>
          <w:marRight w:val="0"/>
          <w:marTop w:val="0"/>
          <w:marBottom w:val="0"/>
          <w:divBdr>
            <w:top w:val="none" w:sz="0" w:space="0" w:color="auto"/>
            <w:left w:val="none" w:sz="0" w:space="0" w:color="auto"/>
            <w:bottom w:val="none" w:sz="0" w:space="0" w:color="auto"/>
            <w:right w:val="none" w:sz="0" w:space="0" w:color="auto"/>
          </w:divBdr>
          <w:divsChild>
            <w:div w:id="5553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8916">
      <w:bodyDiv w:val="1"/>
      <w:marLeft w:val="0"/>
      <w:marRight w:val="0"/>
      <w:marTop w:val="0"/>
      <w:marBottom w:val="0"/>
      <w:divBdr>
        <w:top w:val="none" w:sz="0" w:space="0" w:color="auto"/>
        <w:left w:val="none" w:sz="0" w:space="0" w:color="auto"/>
        <w:bottom w:val="none" w:sz="0" w:space="0" w:color="auto"/>
        <w:right w:val="none" w:sz="0" w:space="0" w:color="auto"/>
      </w:divBdr>
    </w:div>
    <w:div w:id="288050480">
      <w:bodyDiv w:val="1"/>
      <w:marLeft w:val="0"/>
      <w:marRight w:val="0"/>
      <w:marTop w:val="0"/>
      <w:marBottom w:val="0"/>
      <w:divBdr>
        <w:top w:val="none" w:sz="0" w:space="0" w:color="auto"/>
        <w:left w:val="none" w:sz="0" w:space="0" w:color="auto"/>
        <w:bottom w:val="none" w:sz="0" w:space="0" w:color="auto"/>
        <w:right w:val="none" w:sz="0" w:space="0" w:color="auto"/>
      </w:divBdr>
      <w:divsChild>
        <w:div w:id="1229994568">
          <w:marLeft w:val="0"/>
          <w:marRight w:val="0"/>
          <w:marTop w:val="0"/>
          <w:marBottom w:val="0"/>
          <w:divBdr>
            <w:top w:val="none" w:sz="0" w:space="0" w:color="auto"/>
            <w:left w:val="none" w:sz="0" w:space="0" w:color="auto"/>
            <w:bottom w:val="none" w:sz="0" w:space="0" w:color="auto"/>
            <w:right w:val="none" w:sz="0" w:space="0" w:color="auto"/>
          </w:divBdr>
          <w:divsChild>
            <w:div w:id="2143695544">
              <w:marLeft w:val="0"/>
              <w:marRight w:val="0"/>
              <w:marTop w:val="0"/>
              <w:marBottom w:val="0"/>
              <w:divBdr>
                <w:top w:val="none" w:sz="0" w:space="0" w:color="auto"/>
                <w:left w:val="none" w:sz="0" w:space="0" w:color="auto"/>
                <w:bottom w:val="none" w:sz="0" w:space="0" w:color="auto"/>
                <w:right w:val="none" w:sz="0" w:space="0" w:color="auto"/>
              </w:divBdr>
            </w:div>
          </w:divsChild>
        </w:div>
        <w:div w:id="184562787">
          <w:marLeft w:val="0"/>
          <w:marRight w:val="0"/>
          <w:marTop w:val="0"/>
          <w:marBottom w:val="0"/>
          <w:divBdr>
            <w:top w:val="none" w:sz="0" w:space="0" w:color="auto"/>
            <w:left w:val="none" w:sz="0" w:space="0" w:color="auto"/>
            <w:bottom w:val="none" w:sz="0" w:space="0" w:color="auto"/>
            <w:right w:val="none" w:sz="0" w:space="0" w:color="auto"/>
          </w:divBdr>
          <w:divsChild>
            <w:div w:id="2122842573">
              <w:marLeft w:val="0"/>
              <w:marRight w:val="0"/>
              <w:marTop w:val="0"/>
              <w:marBottom w:val="0"/>
              <w:divBdr>
                <w:top w:val="none" w:sz="0" w:space="0" w:color="auto"/>
                <w:left w:val="none" w:sz="0" w:space="0" w:color="auto"/>
                <w:bottom w:val="none" w:sz="0" w:space="0" w:color="auto"/>
                <w:right w:val="none" w:sz="0" w:space="0" w:color="auto"/>
              </w:divBdr>
            </w:div>
          </w:divsChild>
        </w:div>
        <w:div w:id="196823140">
          <w:marLeft w:val="0"/>
          <w:marRight w:val="0"/>
          <w:marTop w:val="0"/>
          <w:marBottom w:val="0"/>
          <w:divBdr>
            <w:top w:val="none" w:sz="0" w:space="0" w:color="auto"/>
            <w:left w:val="none" w:sz="0" w:space="0" w:color="auto"/>
            <w:bottom w:val="none" w:sz="0" w:space="0" w:color="auto"/>
            <w:right w:val="none" w:sz="0" w:space="0" w:color="auto"/>
          </w:divBdr>
          <w:divsChild>
            <w:div w:id="1644460037">
              <w:marLeft w:val="0"/>
              <w:marRight w:val="0"/>
              <w:marTop w:val="0"/>
              <w:marBottom w:val="0"/>
              <w:divBdr>
                <w:top w:val="none" w:sz="0" w:space="0" w:color="auto"/>
                <w:left w:val="none" w:sz="0" w:space="0" w:color="auto"/>
                <w:bottom w:val="none" w:sz="0" w:space="0" w:color="auto"/>
                <w:right w:val="none" w:sz="0" w:space="0" w:color="auto"/>
              </w:divBdr>
            </w:div>
          </w:divsChild>
        </w:div>
        <w:div w:id="1274945404">
          <w:marLeft w:val="0"/>
          <w:marRight w:val="0"/>
          <w:marTop w:val="0"/>
          <w:marBottom w:val="0"/>
          <w:divBdr>
            <w:top w:val="none" w:sz="0" w:space="0" w:color="auto"/>
            <w:left w:val="none" w:sz="0" w:space="0" w:color="auto"/>
            <w:bottom w:val="none" w:sz="0" w:space="0" w:color="auto"/>
            <w:right w:val="none" w:sz="0" w:space="0" w:color="auto"/>
          </w:divBdr>
          <w:divsChild>
            <w:div w:id="876576762">
              <w:marLeft w:val="0"/>
              <w:marRight w:val="0"/>
              <w:marTop w:val="0"/>
              <w:marBottom w:val="0"/>
              <w:divBdr>
                <w:top w:val="none" w:sz="0" w:space="0" w:color="auto"/>
                <w:left w:val="none" w:sz="0" w:space="0" w:color="auto"/>
                <w:bottom w:val="none" w:sz="0" w:space="0" w:color="auto"/>
                <w:right w:val="none" w:sz="0" w:space="0" w:color="auto"/>
              </w:divBdr>
            </w:div>
          </w:divsChild>
        </w:div>
        <w:div w:id="241837022">
          <w:marLeft w:val="0"/>
          <w:marRight w:val="0"/>
          <w:marTop w:val="0"/>
          <w:marBottom w:val="0"/>
          <w:divBdr>
            <w:top w:val="none" w:sz="0" w:space="0" w:color="auto"/>
            <w:left w:val="none" w:sz="0" w:space="0" w:color="auto"/>
            <w:bottom w:val="none" w:sz="0" w:space="0" w:color="auto"/>
            <w:right w:val="none" w:sz="0" w:space="0" w:color="auto"/>
          </w:divBdr>
          <w:divsChild>
            <w:div w:id="1564097664">
              <w:marLeft w:val="0"/>
              <w:marRight w:val="0"/>
              <w:marTop w:val="0"/>
              <w:marBottom w:val="0"/>
              <w:divBdr>
                <w:top w:val="none" w:sz="0" w:space="0" w:color="auto"/>
                <w:left w:val="none" w:sz="0" w:space="0" w:color="auto"/>
                <w:bottom w:val="none" w:sz="0" w:space="0" w:color="auto"/>
                <w:right w:val="none" w:sz="0" w:space="0" w:color="auto"/>
              </w:divBdr>
            </w:div>
          </w:divsChild>
        </w:div>
        <w:div w:id="1696030891">
          <w:marLeft w:val="0"/>
          <w:marRight w:val="0"/>
          <w:marTop w:val="0"/>
          <w:marBottom w:val="0"/>
          <w:divBdr>
            <w:top w:val="none" w:sz="0" w:space="0" w:color="auto"/>
            <w:left w:val="none" w:sz="0" w:space="0" w:color="auto"/>
            <w:bottom w:val="none" w:sz="0" w:space="0" w:color="auto"/>
            <w:right w:val="none" w:sz="0" w:space="0" w:color="auto"/>
          </w:divBdr>
          <w:divsChild>
            <w:div w:id="475798796">
              <w:marLeft w:val="0"/>
              <w:marRight w:val="0"/>
              <w:marTop w:val="0"/>
              <w:marBottom w:val="0"/>
              <w:divBdr>
                <w:top w:val="none" w:sz="0" w:space="0" w:color="auto"/>
                <w:left w:val="none" w:sz="0" w:space="0" w:color="auto"/>
                <w:bottom w:val="none" w:sz="0" w:space="0" w:color="auto"/>
                <w:right w:val="none" w:sz="0" w:space="0" w:color="auto"/>
              </w:divBdr>
            </w:div>
          </w:divsChild>
        </w:div>
        <w:div w:id="2003268414">
          <w:marLeft w:val="0"/>
          <w:marRight w:val="0"/>
          <w:marTop w:val="0"/>
          <w:marBottom w:val="0"/>
          <w:divBdr>
            <w:top w:val="none" w:sz="0" w:space="0" w:color="auto"/>
            <w:left w:val="none" w:sz="0" w:space="0" w:color="auto"/>
            <w:bottom w:val="none" w:sz="0" w:space="0" w:color="auto"/>
            <w:right w:val="none" w:sz="0" w:space="0" w:color="auto"/>
          </w:divBdr>
          <w:divsChild>
            <w:div w:id="700935973">
              <w:marLeft w:val="0"/>
              <w:marRight w:val="0"/>
              <w:marTop w:val="0"/>
              <w:marBottom w:val="0"/>
              <w:divBdr>
                <w:top w:val="none" w:sz="0" w:space="0" w:color="auto"/>
                <w:left w:val="none" w:sz="0" w:space="0" w:color="auto"/>
                <w:bottom w:val="none" w:sz="0" w:space="0" w:color="auto"/>
                <w:right w:val="none" w:sz="0" w:space="0" w:color="auto"/>
              </w:divBdr>
            </w:div>
          </w:divsChild>
        </w:div>
        <w:div w:id="1714034951">
          <w:marLeft w:val="0"/>
          <w:marRight w:val="0"/>
          <w:marTop w:val="0"/>
          <w:marBottom w:val="0"/>
          <w:divBdr>
            <w:top w:val="none" w:sz="0" w:space="0" w:color="auto"/>
            <w:left w:val="none" w:sz="0" w:space="0" w:color="auto"/>
            <w:bottom w:val="none" w:sz="0" w:space="0" w:color="auto"/>
            <w:right w:val="none" w:sz="0" w:space="0" w:color="auto"/>
          </w:divBdr>
          <w:divsChild>
            <w:div w:id="1285769470">
              <w:marLeft w:val="0"/>
              <w:marRight w:val="0"/>
              <w:marTop w:val="0"/>
              <w:marBottom w:val="0"/>
              <w:divBdr>
                <w:top w:val="none" w:sz="0" w:space="0" w:color="auto"/>
                <w:left w:val="none" w:sz="0" w:space="0" w:color="auto"/>
                <w:bottom w:val="none" w:sz="0" w:space="0" w:color="auto"/>
                <w:right w:val="none" w:sz="0" w:space="0" w:color="auto"/>
              </w:divBdr>
            </w:div>
          </w:divsChild>
        </w:div>
        <w:div w:id="508521185">
          <w:marLeft w:val="0"/>
          <w:marRight w:val="0"/>
          <w:marTop w:val="0"/>
          <w:marBottom w:val="0"/>
          <w:divBdr>
            <w:top w:val="none" w:sz="0" w:space="0" w:color="auto"/>
            <w:left w:val="none" w:sz="0" w:space="0" w:color="auto"/>
            <w:bottom w:val="none" w:sz="0" w:space="0" w:color="auto"/>
            <w:right w:val="none" w:sz="0" w:space="0" w:color="auto"/>
          </w:divBdr>
          <w:divsChild>
            <w:div w:id="1087651682">
              <w:marLeft w:val="0"/>
              <w:marRight w:val="0"/>
              <w:marTop w:val="0"/>
              <w:marBottom w:val="0"/>
              <w:divBdr>
                <w:top w:val="none" w:sz="0" w:space="0" w:color="auto"/>
                <w:left w:val="none" w:sz="0" w:space="0" w:color="auto"/>
                <w:bottom w:val="none" w:sz="0" w:space="0" w:color="auto"/>
                <w:right w:val="none" w:sz="0" w:space="0" w:color="auto"/>
              </w:divBdr>
            </w:div>
          </w:divsChild>
        </w:div>
        <w:div w:id="1830976995">
          <w:marLeft w:val="0"/>
          <w:marRight w:val="0"/>
          <w:marTop w:val="0"/>
          <w:marBottom w:val="0"/>
          <w:divBdr>
            <w:top w:val="none" w:sz="0" w:space="0" w:color="auto"/>
            <w:left w:val="none" w:sz="0" w:space="0" w:color="auto"/>
            <w:bottom w:val="none" w:sz="0" w:space="0" w:color="auto"/>
            <w:right w:val="none" w:sz="0" w:space="0" w:color="auto"/>
          </w:divBdr>
          <w:divsChild>
            <w:div w:id="1800107683">
              <w:marLeft w:val="0"/>
              <w:marRight w:val="0"/>
              <w:marTop w:val="0"/>
              <w:marBottom w:val="0"/>
              <w:divBdr>
                <w:top w:val="none" w:sz="0" w:space="0" w:color="auto"/>
                <w:left w:val="none" w:sz="0" w:space="0" w:color="auto"/>
                <w:bottom w:val="none" w:sz="0" w:space="0" w:color="auto"/>
                <w:right w:val="none" w:sz="0" w:space="0" w:color="auto"/>
              </w:divBdr>
            </w:div>
          </w:divsChild>
        </w:div>
        <w:div w:id="865406421">
          <w:marLeft w:val="0"/>
          <w:marRight w:val="0"/>
          <w:marTop w:val="0"/>
          <w:marBottom w:val="0"/>
          <w:divBdr>
            <w:top w:val="none" w:sz="0" w:space="0" w:color="auto"/>
            <w:left w:val="none" w:sz="0" w:space="0" w:color="auto"/>
            <w:bottom w:val="none" w:sz="0" w:space="0" w:color="auto"/>
            <w:right w:val="none" w:sz="0" w:space="0" w:color="auto"/>
          </w:divBdr>
          <w:divsChild>
            <w:div w:id="520629115">
              <w:marLeft w:val="0"/>
              <w:marRight w:val="0"/>
              <w:marTop w:val="0"/>
              <w:marBottom w:val="0"/>
              <w:divBdr>
                <w:top w:val="none" w:sz="0" w:space="0" w:color="auto"/>
                <w:left w:val="none" w:sz="0" w:space="0" w:color="auto"/>
                <w:bottom w:val="none" w:sz="0" w:space="0" w:color="auto"/>
                <w:right w:val="none" w:sz="0" w:space="0" w:color="auto"/>
              </w:divBdr>
            </w:div>
          </w:divsChild>
        </w:div>
        <w:div w:id="1056661612">
          <w:marLeft w:val="0"/>
          <w:marRight w:val="0"/>
          <w:marTop w:val="0"/>
          <w:marBottom w:val="0"/>
          <w:divBdr>
            <w:top w:val="none" w:sz="0" w:space="0" w:color="auto"/>
            <w:left w:val="none" w:sz="0" w:space="0" w:color="auto"/>
            <w:bottom w:val="none" w:sz="0" w:space="0" w:color="auto"/>
            <w:right w:val="none" w:sz="0" w:space="0" w:color="auto"/>
          </w:divBdr>
          <w:divsChild>
            <w:div w:id="1118647385">
              <w:marLeft w:val="0"/>
              <w:marRight w:val="0"/>
              <w:marTop w:val="0"/>
              <w:marBottom w:val="0"/>
              <w:divBdr>
                <w:top w:val="none" w:sz="0" w:space="0" w:color="auto"/>
                <w:left w:val="none" w:sz="0" w:space="0" w:color="auto"/>
                <w:bottom w:val="none" w:sz="0" w:space="0" w:color="auto"/>
                <w:right w:val="none" w:sz="0" w:space="0" w:color="auto"/>
              </w:divBdr>
            </w:div>
          </w:divsChild>
        </w:div>
        <w:div w:id="1953591944">
          <w:marLeft w:val="0"/>
          <w:marRight w:val="0"/>
          <w:marTop w:val="0"/>
          <w:marBottom w:val="0"/>
          <w:divBdr>
            <w:top w:val="none" w:sz="0" w:space="0" w:color="auto"/>
            <w:left w:val="none" w:sz="0" w:space="0" w:color="auto"/>
            <w:bottom w:val="none" w:sz="0" w:space="0" w:color="auto"/>
            <w:right w:val="none" w:sz="0" w:space="0" w:color="auto"/>
          </w:divBdr>
          <w:divsChild>
            <w:div w:id="569727893">
              <w:marLeft w:val="0"/>
              <w:marRight w:val="0"/>
              <w:marTop w:val="0"/>
              <w:marBottom w:val="0"/>
              <w:divBdr>
                <w:top w:val="none" w:sz="0" w:space="0" w:color="auto"/>
                <w:left w:val="none" w:sz="0" w:space="0" w:color="auto"/>
                <w:bottom w:val="none" w:sz="0" w:space="0" w:color="auto"/>
                <w:right w:val="none" w:sz="0" w:space="0" w:color="auto"/>
              </w:divBdr>
            </w:div>
          </w:divsChild>
        </w:div>
        <w:div w:id="814687115">
          <w:marLeft w:val="0"/>
          <w:marRight w:val="0"/>
          <w:marTop w:val="0"/>
          <w:marBottom w:val="0"/>
          <w:divBdr>
            <w:top w:val="none" w:sz="0" w:space="0" w:color="auto"/>
            <w:left w:val="none" w:sz="0" w:space="0" w:color="auto"/>
            <w:bottom w:val="none" w:sz="0" w:space="0" w:color="auto"/>
            <w:right w:val="none" w:sz="0" w:space="0" w:color="auto"/>
          </w:divBdr>
          <w:divsChild>
            <w:div w:id="1761023816">
              <w:marLeft w:val="0"/>
              <w:marRight w:val="0"/>
              <w:marTop w:val="0"/>
              <w:marBottom w:val="0"/>
              <w:divBdr>
                <w:top w:val="none" w:sz="0" w:space="0" w:color="auto"/>
                <w:left w:val="none" w:sz="0" w:space="0" w:color="auto"/>
                <w:bottom w:val="none" w:sz="0" w:space="0" w:color="auto"/>
                <w:right w:val="none" w:sz="0" w:space="0" w:color="auto"/>
              </w:divBdr>
            </w:div>
          </w:divsChild>
        </w:div>
        <w:div w:id="736366219">
          <w:marLeft w:val="0"/>
          <w:marRight w:val="0"/>
          <w:marTop w:val="0"/>
          <w:marBottom w:val="0"/>
          <w:divBdr>
            <w:top w:val="none" w:sz="0" w:space="0" w:color="auto"/>
            <w:left w:val="none" w:sz="0" w:space="0" w:color="auto"/>
            <w:bottom w:val="none" w:sz="0" w:space="0" w:color="auto"/>
            <w:right w:val="none" w:sz="0" w:space="0" w:color="auto"/>
          </w:divBdr>
          <w:divsChild>
            <w:div w:id="267735323">
              <w:marLeft w:val="0"/>
              <w:marRight w:val="0"/>
              <w:marTop w:val="0"/>
              <w:marBottom w:val="0"/>
              <w:divBdr>
                <w:top w:val="none" w:sz="0" w:space="0" w:color="auto"/>
                <w:left w:val="none" w:sz="0" w:space="0" w:color="auto"/>
                <w:bottom w:val="none" w:sz="0" w:space="0" w:color="auto"/>
                <w:right w:val="none" w:sz="0" w:space="0" w:color="auto"/>
              </w:divBdr>
            </w:div>
          </w:divsChild>
        </w:div>
        <w:div w:id="2033259291">
          <w:marLeft w:val="0"/>
          <w:marRight w:val="0"/>
          <w:marTop w:val="0"/>
          <w:marBottom w:val="0"/>
          <w:divBdr>
            <w:top w:val="none" w:sz="0" w:space="0" w:color="auto"/>
            <w:left w:val="none" w:sz="0" w:space="0" w:color="auto"/>
            <w:bottom w:val="none" w:sz="0" w:space="0" w:color="auto"/>
            <w:right w:val="none" w:sz="0" w:space="0" w:color="auto"/>
          </w:divBdr>
          <w:divsChild>
            <w:div w:id="17837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2326">
      <w:bodyDiv w:val="1"/>
      <w:marLeft w:val="0"/>
      <w:marRight w:val="0"/>
      <w:marTop w:val="0"/>
      <w:marBottom w:val="0"/>
      <w:divBdr>
        <w:top w:val="none" w:sz="0" w:space="0" w:color="auto"/>
        <w:left w:val="none" w:sz="0" w:space="0" w:color="auto"/>
        <w:bottom w:val="none" w:sz="0" w:space="0" w:color="auto"/>
        <w:right w:val="none" w:sz="0" w:space="0" w:color="auto"/>
      </w:divBdr>
    </w:div>
    <w:div w:id="380793344">
      <w:bodyDiv w:val="1"/>
      <w:marLeft w:val="0"/>
      <w:marRight w:val="0"/>
      <w:marTop w:val="0"/>
      <w:marBottom w:val="0"/>
      <w:divBdr>
        <w:top w:val="none" w:sz="0" w:space="0" w:color="auto"/>
        <w:left w:val="none" w:sz="0" w:space="0" w:color="auto"/>
        <w:bottom w:val="none" w:sz="0" w:space="0" w:color="auto"/>
        <w:right w:val="none" w:sz="0" w:space="0" w:color="auto"/>
      </w:divBdr>
    </w:div>
    <w:div w:id="979112172">
      <w:bodyDiv w:val="1"/>
      <w:marLeft w:val="0"/>
      <w:marRight w:val="0"/>
      <w:marTop w:val="0"/>
      <w:marBottom w:val="0"/>
      <w:divBdr>
        <w:top w:val="none" w:sz="0" w:space="0" w:color="auto"/>
        <w:left w:val="none" w:sz="0" w:space="0" w:color="auto"/>
        <w:bottom w:val="none" w:sz="0" w:space="0" w:color="auto"/>
        <w:right w:val="none" w:sz="0" w:space="0" w:color="auto"/>
      </w:divBdr>
    </w:div>
    <w:div w:id="1024789429">
      <w:bodyDiv w:val="1"/>
      <w:marLeft w:val="0"/>
      <w:marRight w:val="0"/>
      <w:marTop w:val="0"/>
      <w:marBottom w:val="0"/>
      <w:divBdr>
        <w:top w:val="none" w:sz="0" w:space="0" w:color="auto"/>
        <w:left w:val="none" w:sz="0" w:space="0" w:color="auto"/>
        <w:bottom w:val="none" w:sz="0" w:space="0" w:color="auto"/>
        <w:right w:val="none" w:sz="0" w:space="0" w:color="auto"/>
      </w:divBdr>
    </w:div>
    <w:div w:id="1062026824">
      <w:bodyDiv w:val="1"/>
      <w:marLeft w:val="0"/>
      <w:marRight w:val="0"/>
      <w:marTop w:val="0"/>
      <w:marBottom w:val="0"/>
      <w:divBdr>
        <w:top w:val="none" w:sz="0" w:space="0" w:color="auto"/>
        <w:left w:val="none" w:sz="0" w:space="0" w:color="auto"/>
        <w:bottom w:val="none" w:sz="0" w:space="0" w:color="auto"/>
        <w:right w:val="none" w:sz="0" w:space="0" w:color="auto"/>
      </w:divBdr>
    </w:div>
    <w:div w:id="1114327728">
      <w:bodyDiv w:val="1"/>
      <w:marLeft w:val="0"/>
      <w:marRight w:val="0"/>
      <w:marTop w:val="0"/>
      <w:marBottom w:val="0"/>
      <w:divBdr>
        <w:top w:val="none" w:sz="0" w:space="0" w:color="auto"/>
        <w:left w:val="none" w:sz="0" w:space="0" w:color="auto"/>
        <w:bottom w:val="none" w:sz="0" w:space="0" w:color="auto"/>
        <w:right w:val="none" w:sz="0" w:space="0" w:color="auto"/>
      </w:divBdr>
    </w:div>
    <w:div w:id="1235355482">
      <w:bodyDiv w:val="1"/>
      <w:marLeft w:val="0"/>
      <w:marRight w:val="0"/>
      <w:marTop w:val="0"/>
      <w:marBottom w:val="0"/>
      <w:divBdr>
        <w:top w:val="none" w:sz="0" w:space="0" w:color="auto"/>
        <w:left w:val="none" w:sz="0" w:space="0" w:color="auto"/>
        <w:bottom w:val="none" w:sz="0" w:space="0" w:color="auto"/>
        <w:right w:val="none" w:sz="0" w:space="0" w:color="auto"/>
      </w:divBdr>
    </w:div>
    <w:div w:id="1427383716">
      <w:bodyDiv w:val="1"/>
      <w:marLeft w:val="0"/>
      <w:marRight w:val="0"/>
      <w:marTop w:val="0"/>
      <w:marBottom w:val="0"/>
      <w:divBdr>
        <w:top w:val="none" w:sz="0" w:space="0" w:color="auto"/>
        <w:left w:val="none" w:sz="0" w:space="0" w:color="auto"/>
        <w:bottom w:val="none" w:sz="0" w:space="0" w:color="auto"/>
        <w:right w:val="none" w:sz="0" w:space="0" w:color="auto"/>
      </w:divBdr>
    </w:div>
    <w:div w:id="1483958740">
      <w:bodyDiv w:val="1"/>
      <w:marLeft w:val="0"/>
      <w:marRight w:val="0"/>
      <w:marTop w:val="0"/>
      <w:marBottom w:val="0"/>
      <w:divBdr>
        <w:top w:val="none" w:sz="0" w:space="0" w:color="auto"/>
        <w:left w:val="none" w:sz="0" w:space="0" w:color="auto"/>
        <w:bottom w:val="none" w:sz="0" w:space="0" w:color="auto"/>
        <w:right w:val="none" w:sz="0" w:space="0" w:color="auto"/>
      </w:divBdr>
    </w:div>
    <w:div w:id="1530953157">
      <w:bodyDiv w:val="1"/>
      <w:marLeft w:val="0"/>
      <w:marRight w:val="0"/>
      <w:marTop w:val="0"/>
      <w:marBottom w:val="0"/>
      <w:divBdr>
        <w:top w:val="none" w:sz="0" w:space="0" w:color="auto"/>
        <w:left w:val="none" w:sz="0" w:space="0" w:color="auto"/>
        <w:bottom w:val="none" w:sz="0" w:space="0" w:color="auto"/>
        <w:right w:val="none" w:sz="0" w:space="0" w:color="auto"/>
      </w:divBdr>
    </w:div>
    <w:div w:id="1749304785">
      <w:bodyDiv w:val="1"/>
      <w:marLeft w:val="0"/>
      <w:marRight w:val="0"/>
      <w:marTop w:val="0"/>
      <w:marBottom w:val="0"/>
      <w:divBdr>
        <w:top w:val="none" w:sz="0" w:space="0" w:color="auto"/>
        <w:left w:val="none" w:sz="0" w:space="0" w:color="auto"/>
        <w:bottom w:val="none" w:sz="0" w:space="0" w:color="auto"/>
        <w:right w:val="none" w:sz="0" w:space="0" w:color="auto"/>
      </w:divBdr>
    </w:div>
    <w:div w:id="18561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BR">
  <a:themeElements>
    <a:clrScheme name="Custom 15">
      <a:dk1>
        <a:srgbClr val="000000"/>
      </a:dk1>
      <a:lt1>
        <a:srgbClr val="FFFFFF"/>
      </a:lt1>
      <a:dk2>
        <a:srgbClr val="5E5E5E"/>
      </a:dk2>
      <a:lt2>
        <a:srgbClr val="D6D5D5"/>
      </a:lt2>
      <a:accent1>
        <a:srgbClr val="3B4455"/>
      </a:accent1>
      <a:accent2>
        <a:srgbClr val="D83D27"/>
      </a:accent2>
      <a:accent3>
        <a:srgbClr val="3FAFCB"/>
      </a:accent3>
      <a:accent4>
        <a:srgbClr val="2381A2"/>
      </a:accent4>
      <a:accent5>
        <a:srgbClr val="004B67"/>
      </a:accent5>
      <a:accent6>
        <a:srgbClr val="002E44"/>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BBR" id="{BA77FA38-CF3B-FE4E-AA83-C891F0DB40B1}" vid="{30B385FE-81C6-BC41-A0F5-2CFBEA2587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3D18B-2C73-4B92-9BB0-09733199523D}">
  <ds:schemaRefs>
    <ds:schemaRef ds:uri="http://schemas.microsoft.com/sharepoint/v3/contenttype/forms"/>
  </ds:schemaRefs>
</ds:datastoreItem>
</file>

<file path=customXml/itemProps2.xml><?xml version="1.0" encoding="utf-8"?>
<ds:datastoreItem xmlns:ds="http://schemas.openxmlformats.org/officeDocument/2006/customXml" ds:itemID="{8F3AB56E-E1EB-4234-B256-5A748EBCB6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E847A3D-948F-480B-B7E9-4639E8A1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5125B9-8EE8-4056-A5C9-0EC49EA2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2044</Words>
  <Characters>11651</Characters>
  <Application>Microsoft Office Word</Application>
  <DocSecurity>0</DocSecurity>
  <Lines>97</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ZİRAAT FAKÜLTESİ STRATEJİK PLANI 2023</vt: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ZİRAAT FAKÜLTESİ STRATEJİK PLANI 2023</dc:title>
  <dc:subject/>
  <dc:creator/>
  <cp:keywords/>
  <dc:description/>
  <cp:lastModifiedBy/>
  <cp:revision>1</cp:revision>
  <dcterms:created xsi:type="dcterms:W3CDTF">2024-03-20T08:38:00Z</dcterms:created>
  <dcterms:modified xsi:type="dcterms:W3CDTF">2024-03-20T08:38:00Z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